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E60E1" w14:textId="77777777" w:rsidR="00D01778" w:rsidRPr="00515DDF" w:rsidRDefault="00D01778" w:rsidP="00D01778">
      <w:pPr>
        <w:spacing w:after="0"/>
        <w:jc w:val="center"/>
        <w:rPr>
          <w:rFonts w:ascii="EB Garamond 12" w:hAnsi="EB Garamond 12"/>
          <w:sz w:val="28"/>
          <w:szCs w:val="28"/>
        </w:rPr>
      </w:pPr>
      <w:r w:rsidRPr="00515DDF">
        <w:rPr>
          <w:rFonts w:ascii="EB Garamond 12" w:hAnsi="EB Garamond 12"/>
          <w:sz w:val="28"/>
          <w:szCs w:val="28"/>
        </w:rPr>
        <w:t>14pt</w:t>
      </w:r>
    </w:p>
    <w:p w14:paraId="21077759" w14:textId="77777777" w:rsidR="00F6540D" w:rsidRPr="00515DDF" w:rsidRDefault="00544323" w:rsidP="003936E4">
      <w:pPr>
        <w:spacing w:after="0"/>
        <w:jc w:val="center"/>
        <w:rPr>
          <w:rFonts w:ascii="EB Garamond 12" w:hAnsi="EB Garamond 12"/>
          <w:sz w:val="28"/>
          <w:szCs w:val="28"/>
        </w:rPr>
      </w:pPr>
      <w:r w:rsidRPr="00515DDF">
        <w:rPr>
          <w:rFonts w:ascii="EB Garamond 12" w:hAnsi="EB Garamond 12"/>
          <w:sz w:val="28"/>
          <w:szCs w:val="28"/>
        </w:rPr>
        <w:t>14pt</w:t>
      </w:r>
    </w:p>
    <w:p w14:paraId="367A627B" w14:textId="77777777" w:rsidR="00F6540D" w:rsidRPr="00515DDF" w:rsidRDefault="00544323" w:rsidP="003936E4">
      <w:pPr>
        <w:spacing w:after="0"/>
        <w:jc w:val="center"/>
        <w:rPr>
          <w:rFonts w:ascii="EB Garamond 12" w:hAnsi="EB Garamond 12"/>
          <w:sz w:val="28"/>
          <w:szCs w:val="28"/>
        </w:rPr>
      </w:pPr>
      <w:r w:rsidRPr="00515DDF">
        <w:rPr>
          <w:rFonts w:ascii="EB Garamond 12" w:hAnsi="EB Garamond 12"/>
          <w:sz w:val="28"/>
          <w:szCs w:val="28"/>
        </w:rPr>
        <w:t>14pt</w:t>
      </w:r>
    </w:p>
    <w:p w14:paraId="1020D7A9" w14:textId="77777777" w:rsidR="00A428C1" w:rsidRPr="00515DDF" w:rsidRDefault="0072627E" w:rsidP="00D96DF7">
      <w:pPr>
        <w:spacing w:after="0"/>
        <w:jc w:val="center"/>
        <w:outlineLvl w:val="0"/>
        <w:rPr>
          <w:rFonts w:ascii="EB Garamond 12" w:hAnsi="EB Garamond 12"/>
          <w:sz w:val="28"/>
          <w:szCs w:val="28"/>
        </w:rPr>
      </w:pPr>
      <w:r w:rsidRPr="00515DDF">
        <w:rPr>
          <w:rFonts w:ascii="EB Garamond 12" w:hAnsi="EB Garamond 12"/>
          <w:sz w:val="28"/>
          <w:szCs w:val="28"/>
        </w:rPr>
        <w:t>Author</w:t>
      </w:r>
      <w:r w:rsidR="00544323" w:rsidRPr="00515DDF">
        <w:rPr>
          <w:rFonts w:ascii="EB Garamond 12" w:hAnsi="EB Garamond 12"/>
          <w:sz w:val="28"/>
          <w:szCs w:val="28"/>
        </w:rPr>
        <w:t xml:space="preserve"> (</w:t>
      </w:r>
      <w:r w:rsidR="001316BA" w:rsidRPr="00515DDF">
        <w:rPr>
          <w:rFonts w:ascii="EB Garamond 12" w:hAnsi="EB Garamond 12"/>
          <w:sz w:val="28"/>
          <w:szCs w:val="28"/>
        </w:rPr>
        <w:t>14pt</w:t>
      </w:r>
      <w:r w:rsidR="00544323" w:rsidRPr="00515DDF">
        <w:rPr>
          <w:rFonts w:ascii="EB Garamond 12" w:hAnsi="EB Garamond 12"/>
          <w:sz w:val="28"/>
          <w:szCs w:val="28"/>
        </w:rPr>
        <w:t>)</w:t>
      </w:r>
    </w:p>
    <w:p w14:paraId="56FE331A" w14:textId="77777777" w:rsidR="00BD2F5D" w:rsidRPr="00515DDF" w:rsidRDefault="0072627E" w:rsidP="00D96DF7">
      <w:pPr>
        <w:spacing w:after="0"/>
        <w:jc w:val="center"/>
        <w:outlineLvl w:val="0"/>
        <w:rPr>
          <w:rFonts w:ascii="EB Garamond 12" w:hAnsi="EB Garamond 12"/>
          <w:sz w:val="28"/>
          <w:szCs w:val="28"/>
        </w:rPr>
      </w:pPr>
      <w:r w:rsidRPr="00515DDF">
        <w:rPr>
          <w:rFonts w:ascii="EB Garamond 12" w:hAnsi="EB Garamond 12"/>
          <w:sz w:val="28"/>
          <w:szCs w:val="28"/>
        </w:rPr>
        <w:t>Institution</w:t>
      </w:r>
      <w:r w:rsidR="00544323" w:rsidRPr="00515DDF">
        <w:rPr>
          <w:rFonts w:ascii="EB Garamond 12" w:hAnsi="EB Garamond 12"/>
          <w:sz w:val="28"/>
          <w:szCs w:val="28"/>
        </w:rPr>
        <w:t xml:space="preserve"> (</w:t>
      </w:r>
      <w:r w:rsidR="001316BA" w:rsidRPr="00515DDF">
        <w:rPr>
          <w:rFonts w:ascii="EB Garamond 12" w:hAnsi="EB Garamond 12"/>
          <w:sz w:val="28"/>
          <w:szCs w:val="28"/>
        </w:rPr>
        <w:t>14pt</w:t>
      </w:r>
      <w:r w:rsidR="00544323" w:rsidRPr="00515DDF">
        <w:rPr>
          <w:rFonts w:ascii="EB Garamond 12" w:hAnsi="EB Garamond 12"/>
          <w:sz w:val="28"/>
          <w:szCs w:val="28"/>
        </w:rPr>
        <w:t>)</w:t>
      </w:r>
    </w:p>
    <w:p w14:paraId="70FB5BF0" w14:textId="77777777" w:rsidR="003936E4" w:rsidRPr="00515DDF" w:rsidRDefault="00544323" w:rsidP="00544323">
      <w:pPr>
        <w:spacing w:after="0"/>
        <w:jc w:val="center"/>
        <w:rPr>
          <w:rFonts w:ascii="EB Garamond 12" w:hAnsi="EB Garamond 12"/>
          <w:sz w:val="28"/>
          <w:szCs w:val="28"/>
        </w:rPr>
      </w:pPr>
      <w:r w:rsidRPr="00515DDF">
        <w:rPr>
          <w:rFonts w:ascii="EB Garamond 12" w:hAnsi="EB Garamond 12"/>
          <w:sz w:val="28"/>
          <w:szCs w:val="28"/>
        </w:rPr>
        <w:t>14pt</w:t>
      </w:r>
    </w:p>
    <w:p w14:paraId="7602EAD0" w14:textId="77777777" w:rsidR="00BD2F5D" w:rsidRPr="00515DDF" w:rsidRDefault="0072627E" w:rsidP="00D96DF7">
      <w:pPr>
        <w:spacing w:after="0"/>
        <w:jc w:val="center"/>
        <w:outlineLvl w:val="0"/>
        <w:rPr>
          <w:rFonts w:ascii="EB Garamond 12" w:hAnsi="EB Garamond 12"/>
          <w:sz w:val="32"/>
          <w:szCs w:val="32"/>
        </w:rPr>
      </w:pPr>
      <w:r w:rsidRPr="00515DDF">
        <w:rPr>
          <w:rFonts w:ascii="EB Garamond 12" w:hAnsi="EB Garamond 12"/>
          <w:sz w:val="32"/>
          <w:szCs w:val="32"/>
        </w:rPr>
        <w:t>Title</w:t>
      </w:r>
      <w:r w:rsidR="00544323" w:rsidRPr="00515DDF">
        <w:rPr>
          <w:rFonts w:ascii="EB Garamond 12" w:hAnsi="EB Garamond 12"/>
          <w:sz w:val="32"/>
          <w:szCs w:val="32"/>
        </w:rPr>
        <w:t xml:space="preserve"> (</w:t>
      </w:r>
      <w:r w:rsidR="001316BA" w:rsidRPr="00515DDF">
        <w:rPr>
          <w:rFonts w:ascii="EB Garamond 12" w:hAnsi="EB Garamond 12"/>
          <w:sz w:val="32"/>
          <w:szCs w:val="32"/>
        </w:rPr>
        <w:t>16pt</w:t>
      </w:r>
      <w:r w:rsidR="00544323" w:rsidRPr="00515DDF">
        <w:rPr>
          <w:rFonts w:ascii="EB Garamond 12" w:hAnsi="EB Garamond 12"/>
          <w:sz w:val="32"/>
          <w:szCs w:val="32"/>
        </w:rPr>
        <w:t>)</w:t>
      </w:r>
    </w:p>
    <w:p w14:paraId="68F72BAA" w14:textId="77777777" w:rsidR="003936E4" w:rsidRPr="00515DDF" w:rsidRDefault="00544323" w:rsidP="003936E4">
      <w:pPr>
        <w:spacing w:after="0"/>
        <w:jc w:val="center"/>
        <w:rPr>
          <w:rFonts w:ascii="EB Garamond 12" w:hAnsi="EB Garamond 12"/>
          <w:sz w:val="28"/>
          <w:szCs w:val="28"/>
        </w:rPr>
      </w:pPr>
      <w:r w:rsidRPr="00515DDF">
        <w:rPr>
          <w:rFonts w:ascii="EB Garamond 12" w:hAnsi="EB Garamond 12"/>
          <w:sz w:val="28"/>
          <w:szCs w:val="28"/>
        </w:rPr>
        <w:t>14pt</w:t>
      </w:r>
    </w:p>
    <w:p w14:paraId="6D530D92" w14:textId="77777777" w:rsidR="00BD2F5D" w:rsidRPr="00515DDF" w:rsidRDefault="001F252A" w:rsidP="00D96DF7">
      <w:pPr>
        <w:spacing w:after="0"/>
        <w:jc w:val="center"/>
        <w:outlineLvl w:val="0"/>
        <w:rPr>
          <w:rFonts w:ascii="EB Garamond 12" w:hAnsi="EB Garamond 12"/>
          <w:sz w:val="24"/>
          <w:szCs w:val="24"/>
        </w:rPr>
      </w:pPr>
      <w:r w:rsidRPr="00515DDF">
        <w:rPr>
          <w:rFonts w:ascii="EB Garamond 12" w:hAnsi="EB Garamond 12"/>
          <w:sz w:val="24"/>
          <w:szCs w:val="24"/>
        </w:rPr>
        <w:t>Abstract</w:t>
      </w:r>
      <w:r w:rsidR="00544323" w:rsidRPr="00515DDF">
        <w:rPr>
          <w:rFonts w:ascii="EB Garamond 12" w:hAnsi="EB Garamond 12"/>
          <w:sz w:val="24"/>
          <w:szCs w:val="24"/>
        </w:rPr>
        <w:t xml:space="preserve"> (</w:t>
      </w:r>
      <w:r w:rsidR="001316BA" w:rsidRPr="00515DDF">
        <w:rPr>
          <w:rFonts w:ascii="EB Garamond 12" w:hAnsi="EB Garamond 12"/>
          <w:sz w:val="24"/>
          <w:szCs w:val="24"/>
        </w:rPr>
        <w:t>12pt</w:t>
      </w:r>
      <w:r w:rsidR="00544323" w:rsidRPr="00515DDF">
        <w:rPr>
          <w:rFonts w:ascii="EB Garamond 12" w:hAnsi="EB Garamond 12"/>
          <w:sz w:val="24"/>
          <w:szCs w:val="24"/>
        </w:rPr>
        <w:t>)</w:t>
      </w:r>
    </w:p>
    <w:p w14:paraId="263C7AB3" w14:textId="77777777" w:rsidR="00BB5417" w:rsidRPr="00515DDF" w:rsidRDefault="0072627E" w:rsidP="003936E4">
      <w:pPr>
        <w:spacing w:after="0"/>
        <w:jc w:val="both"/>
        <w:rPr>
          <w:rFonts w:ascii="EB Garamond 12" w:hAnsi="EB Garamond 12"/>
          <w:sz w:val="24"/>
          <w:szCs w:val="24"/>
        </w:rPr>
      </w:pPr>
      <w:r w:rsidRPr="00515DDF">
        <w:rPr>
          <w:rFonts w:ascii="EB Garamond 12" w:hAnsi="EB Garamond 12"/>
          <w:sz w:val="24"/>
          <w:szCs w:val="24"/>
        </w:rPr>
        <w:t>A</w:t>
      </w:r>
      <w:r w:rsidR="00544323" w:rsidRPr="00515DDF">
        <w:rPr>
          <w:rFonts w:ascii="EB Garamond 12" w:hAnsi="EB Garamond 12"/>
          <w:sz w:val="24"/>
          <w:szCs w:val="24"/>
        </w:rPr>
        <w:t xml:space="preserve">bstract </w:t>
      </w:r>
      <w:r w:rsidRPr="00515DDF">
        <w:rPr>
          <w:rFonts w:ascii="EB Garamond 12" w:hAnsi="EB Garamond 12"/>
          <w:sz w:val="24"/>
          <w:szCs w:val="24"/>
        </w:rPr>
        <w:t xml:space="preserve">text </w:t>
      </w:r>
      <w:r w:rsidR="00544323" w:rsidRPr="00515DDF">
        <w:rPr>
          <w:rFonts w:ascii="EB Garamond 12" w:hAnsi="EB Garamond 12"/>
          <w:sz w:val="24"/>
          <w:szCs w:val="24"/>
        </w:rPr>
        <w:t>(</w:t>
      </w:r>
      <w:r w:rsidR="001316BA" w:rsidRPr="00515DDF">
        <w:rPr>
          <w:rFonts w:ascii="EB Garamond 12" w:hAnsi="EB Garamond 12"/>
          <w:sz w:val="24"/>
          <w:szCs w:val="24"/>
        </w:rPr>
        <w:t>12pt</w:t>
      </w:r>
      <w:r w:rsidR="00544323" w:rsidRPr="00515DDF">
        <w:rPr>
          <w:rFonts w:ascii="EB Garamond 12" w:hAnsi="EB Garamond 12"/>
          <w:sz w:val="24"/>
          <w:szCs w:val="24"/>
        </w:rPr>
        <w:t>)</w:t>
      </w:r>
    </w:p>
    <w:p w14:paraId="793BE4CA" w14:textId="77777777" w:rsidR="003936E4" w:rsidRPr="00515DDF" w:rsidRDefault="00544323" w:rsidP="00544323">
      <w:pPr>
        <w:spacing w:after="0"/>
        <w:jc w:val="center"/>
        <w:rPr>
          <w:rFonts w:ascii="EB Garamond 12" w:hAnsi="EB Garamond 12"/>
          <w:sz w:val="28"/>
          <w:szCs w:val="28"/>
        </w:rPr>
      </w:pPr>
      <w:r w:rsidRPr="00515DDF">
        <w:rPr>
          <w:rFonts w:ascii="EB Garamond 12" w:hAnsi="EB Garamond 12"/>
          <w:sz w:val="28"/>
          <w:szCs w:val="28"/>
        </w:rPr>
        <w:t>14pt</w:t>
      </w:r>
    </w:p>
    <w:p w14:paraId="09C50954" w14:textId="77777777" w:rsidR="00B23928" w:rsidRPr="00515DDF" w:rsidRDefault="00544323" w:rsidP="00544323">
      <w:pPr>
        <w:spacing w:after="0"/>
        <w:jc w:val="center"/>
        <w:rPr>
          <w:rFonts w:ascii="EB Garamond 12" w:hAnsi="EB Garamond 12"/>
          <w:sz w:val="28"/>
          <w:szCs w:val="28"/>
        </w:rPr>
      </w:pPr>
      <w:r w:rsidRPr="00515DDF">
        <w:rPr>
          <w:rFonts w:ascii="EB Garamond 12" w:hAnsi="EB Garamond 12"/>
          <w:sz w:val="28"/>
          <w:szCs w:val="28"/>
        </w:rPr>
        <w:t>14pt</w:t>
      </w:r>
    </w:p>
    <w:p w14:paraId="67039D60" w14:textId="77777777" w:rsidR="00727B20" w:rsidRPr="00DF0D33" w:rsidRDefault="006C03A1" w:rsidP="00D96DF7">
      <w:pPr>
        <w:spacing w:after="0"/>
        <w:jc w:val="both"/>
        <w:outlineLvl w:val="0"/>
        <w:rPr>
          <w:rFonts w:ascii="EB Garamond 12" w:hAnsi="EB Garamond 12"/>
          <w:i/>
          <w:iCs/>
          <w:sz w:val="28"/>
          <w:szCs w:val="28"/>
        </w:rPr>
      </w:pPr>
      <w:r w:rsidRPr="00005FE1">
        <w:rPr>
          <w:rFonts w:ascii="EB Garamond 12" w:hAnsi="EB Garamond 12"/>
          <w:sz w:val="28"/>
          <w:szCs w:val="28"/>
        </w:rPr>
        <w:t>1.</w:t>
      </w:r>
      <w:r w:rsidR="0072627E" w:rsidRPr="00DF0D33">
        <w:rPr>
          <w:rFonts w:ascii="EB Garamond 12" w:hAnsi="EB Garamond 12"/>
          <w:i/>
          <w:iCs/>
          <w:sz w:val="28"/>
          <w:szCs w:val="28"/>
        </w:rPr>
        <w:t xml:space="preserve"> Paragraph title</w:t>
      </w:r>
      <w:r w:rsidR="00E34BF6" w:rsidRPr="00DF0D33">
        <w:rPr>
          <w:rFonts w:ascii="EB Garamond 12" w:hAnsi="EB Garamond 12"/>
          <w:i/>
          <w:iCs/>
          <w:sz w:val="28"/>
          <w:szCs w:val="28"/>
        </w:rPr>
        <w:t xml:space="preserve"> </w:t>
      </w:r>
    </w:p>
    <w:p w14:paraId="10B95F1E" w14:textId="77777777" w:rsidR="00B23928" w:rsidRPr="00515DDF" w:rsidRDefault="00B23928" w:rsidP="003936E4">
      <w:pPr>
        <w:spacing w:after="0"/>
        <w:jc w:val="both"/>
        <w:rPr>
          <w:rFonts w:ascii="EB Garamond 12" w:hAnsi="EB Garamond 12"/>
          <w:sz w:val="28"/>
          <w:szCs w:val="28"/>
        </w:rPr>
      </w:pPr>
    </w:p>
    <w:p w14:paraId="3282C350" w14:textId="77777777" w:rsidR="00535B26" w:rsidRPr="00515DDF" w:rsidRDefault="0072627E" w:rsidP="00253CC2">
      <w:pPr>
        <w:spacing w:after="0"/>
        <w:jc w:val="both"/>
        <w:rPr>
          <w:rFonts w:ascii="EB Garamond 12" w:hAnsi="EB Garamond 12"/>
          <w:sz w:val="28"/>
          <w:szCs w:val="28"/>
        </w:rPr>
      </w:pPr>
      <w:r w:rsidRPr="00515DDF">
        <w:rPr>
          <w:rFonts w:ascii="EB Garamond 12" w:hAnsi="EB Garamond 12"/>
          <w:sz w:val="28"/>
          <w:szCs w:val="28"/>
        </w:rPr>
        <w:t>Main text</w:t>
      </w:r>
      <w:r w:rsidR="00ED4323" w:rsidRPr="00515DDF">
        <w:rPr>
          <w:rFonts w:ascii="EB Garamond 12" w:hAnsi="EB Garamond 12"/>
          <w:sz w:val="28"/>
          <w:szCs w:val="28"/>
        </w:rPr>
        <w:t>.</w:t>
      </w:r>
      <w:r w:rsidR="00D96DF7" w:rsidRPr="00515DDF">
        <w:rPr>
          <w:rFonts w:ascii="EB Garamond 12" w:hAnsi="EB Garamond 12"/>
          <w:sz w:val="28"/>
          <w:szCs w:val="28"/>
        </w:rPr>
        <w:t xml:space="preserve"> </w:t>
      </w:r>
      <w:r w:rsidRPr="00515DDF">
        <w:rPr>
          <w:rFonts w:ascii="EB Garamond 12" w:hAnsi="EB Garamond 12"/>
          <w:sz w:val="28"/>
          <w:szCs w:val="28"/>
        </w:rPr>
        <w:t>Main Text</w:t>
      </w:r>
      <w:r w:rsidR="00E34BF6" w:rsidRPr="00515DDF">
        <w:rPr>
          <w:rFonts w:ascii="EB Garamond 12" w:hAnsi="EB Garamond 12"/>
          <w:sz w:val="28"/>
          <w:szCs w:val="28"/>
        </w:rPr>
        <w:t>.</w:t>
      </w:r>
      <w:r w:rsidRPr="00515DDF">
        <w:rPr>
          <w:rFonts w:ascii="EB Garamond 12" w:hAnsi="EB Garamond 12"/>
          <w:sz w:val="28"/>
          <w:szCs w:val="28"/>
        </w:rPr>
        <w:t xml:space="preserve"> Main Text. Main Text. Main Text. Main Text. Main Text. Main Text. Main Text</w:t>
      </w:r>
      <w:r w:rsidR="002754DA" w:rsidRPr="00515DDF">
        <w:rPr>
          <w:rFonts w:ascii="EB Garamond 12" w:hAnsi="EB Garamond 12"/>
          <w:sz w:val="28"/>
          <w:szCs w:val="28"/>
        </w:rPr>
        <w:t xml:space="preserve"> (Newton 1687,</w:t>
      </w:r>
      <w:r w:rsidR="00044B56" w:rsidRPr="00515DDF">
        <w:rPr>
          <w:rFonts w:ascii="EB Garamond 12" w:hAnsi="EB Garamond 12"/>
          <w:sz w:val="28"/>
          <w:szCs w:val="28"/>
        </w:rPr>
        <w:t xml:space="preserve"> 3)</w:t>
      </w:r>
      <w:r w:rsidRPr="00515DDF">
        <w:rPr>
          <w:rFonts w:ascii="EB Garamond 12" w:hAnsi="EB Garamond 12"/>
          <w:sz w:val="28"/>
          <w:szCs w:val="28"/>
        </w:rPr>
        <w:t>.</w:t>
      </w:r>
    </w:p>
    <w:p w14:paraId="5D8B9D7E" w14:textId="77777777" w:rsidR="00535B26" w:rsidRPr="00515DDF" w:rsidRDefault="0072627E" w:rsidP="00B23928">
      <w:pPr>
        <w:spacing w:after="0"/>
        <w:ind w:firstLine="397"/>
        <w:jc w:val="both"/>
        <w:rPr>
          <w:rFonts w:ascii="EB Garamond 12" w:hAnsi="EB Garamond 12"/>
          <w:sz w:val="28"/>
          <w:szCs w:val="28"/>
        </w:rPr>
      </w:pPr>
      <w:r w:rsidRPr="00515DDF">
        <w:rPr>
          <w:rFonts w:ascii="EB Garamond 12" w:hAnsi="EB Garamond 12"/>
          <w:sz w:val="28"/>
          <w:szCs w:val="28"/>
        </w:rPr>
        <w:t>Main Text. Main Text. Main Text</w:t>
      </w:r>
      <w:r w:rsidR="00536A55" w:rsidRPr="00515DDF">
        <w:rPr>
          <w:rFonts w:ascii="EB Garamond 12" w:hAnsi="EB Garamond 12"/>
          <w:sz w:val="28"/>
          <w:szCs w:val="28"/>
        </w:rPr>
        <w:t xml:space="preserve"> (Ibid.: 14)</w:t>
      </w:r>
      <w:r w:rsidRPr="00515DDF">
        <w:rPr>
          <w:rFonts w:ascii="EB Garamond 12" w:hAnsi="EB Garamond 12"/>
          <w:sz w:val="28"/>
          <w:szCs w:val="28"/>
        </w:rPr>
        <w:t>. Main Text. Main Text. Main Text. Main Text. Main Text. Main Text. Main Text. Main Text. Main Text. Main Text. Main Text. Main Text. Main Text. Main Text. Main Text. Main Text. Main Text</w:t>
      </w:r>
      <w:r w:rsidR="00195E1D" w:rsidRPr="00515DDF">
        <w:rPr>
          <w:rFonts w:ascii="EB Garamond 12" w:hAnsi="EB Garamond 12"/>
          <w:sz w:val="28"/>
          <w:szCs w:val="28"/>
        </w:rPr>
        <w:t>:</w:t>
      </w:r>
    </w:p>
    <w:p w14:paraId="5025C4E9" w14:textId="77777777" w:rsidR="000C77F1" w:rsidRPr="00515DDF" w:rsidRDefault="00F44931" w:rsidP="00F44931">
      <w:pPr>
        <w:spacing w:after="0"/>
        <w:ind w:left="3600"/>
        <w:rPr>
          <w:rFonts w:ascii="EB Garamond 12" w:hAnsi="EB Garamond 12"/>
          <w:sz w:val="24"/>
          <w:szCs w:val="24"/>
        </w:rPr>
      </w:pPr>
      <w:r w:rsidRPr="00515DDF">
        <w:rPr>
          <w:rFonts w:ascii="EB Garamond 12" w:hAnsi="EB Garamond 12"/>
          <w:sz w:val="24"/>
          <w:szCs w:val="24"/>
        </w:rPr>
        <w:t xml:space="preserve">   </w:t>
      </w:r>
      <w:r w:rsidR="00384042" w:rsidRPr="00515DDF">
        <w:rPr>
          <w:rFonts w:ascii="EB Garamond 12" w:hAnsi="EB Garamond 12"/>
          <w:sz w:val="24"/>
          <w:szCs w:val="24"/>
        </w:rPr>
        <w:t>12pt</w:t>
      </w:r>
    </w:p>
    <w:p w14:paraId="54000C30" w14:textId="77777777" w:rsidR="00195E1D" w:rsidRPr="00515DDF" w:rsidRDefault="00D23765" w:rsidP="00253CC2">
      <w:pPr>
        <w:spacing w:after="0"/>
        <w:jc w:val="both"/>
        <w:rPr>
          <w:rFonts w:ascii="EB Garamond 12" w:hAnsi="EB Garamond 12"/>
          <w:sz w:val="24"/>
          <w:szCs w:val="24"/>
        </w:rPr>
      </w:pPr>
      <w:r w:rsidRPr="00515DDF">
        <w:rPr>
          <w:rFonts w:ascii="EB Garamond 12" w:hAnsi="EB Garamond 12"/>
          <w:sz w:val="24"/>
          <w:szCs w:val="24"/>
        </w:rPr>
        <w:t>Quotation text</w:t>
      </w:r>
      <w:r w:rsidR="00ED4323" w:rsidRPr="00515DDF">
        <w:rPr>
          <w:rFonts w:ascii="EB Garamond 12" w:hAnsi="EB Garamond 12"/>
          <w:sz w:val="24"/>
          <w:szCs w:val="24"/>
        </w:rPr>
        <w:t xml:space="preserve">. </w:t>
      </w:r>
      <w:r w:rsidRPr="00515DDF">
        <w:rPr>
          <w:rFonts w:ascii="EB Garamond 12" w:hAnsi="EB Garamond 12"/>
          <w:sz w:val="24"/>
          <w:szCs w:val="24"/>
        </w:rPr>
        <w:t>Quotation text. Quotation text. Quotation text. Quotation text. Quotation text. Quotation text. Quotation text. Quotation text. Quotation text. Quotation text. Quotation text. Quotation text. Quotation text. Quotation text. Quotation text. Quotation text.</w:t>
      </w:r>
    </w:p>
    <w:p w14:paraId="20E07CB5" w14:textId="77777777" w:rsidR="00F9087F" w:rsidRPr="00515DDF" w:rsidRDefault="00B67710" w:rsidP="00147999">
      <w:pPr>
        <w:spacing w:after="0"/>
        <w:jc w:val="center"/>
        <w:rPr>
          <w:rFonts w:ascii="EB Garamond 12" w:hAnsi="EB Garamond 12"/>
          <w:sz w:val="24"/>
          <w:szCs w:val="24"/>
        </w:rPr>
      </w:pPr>
      <w:r w:rsidRPr="00515DDF">
        <w:rPr>
          <w:rFonts w:ascii="EB Garamond 12" w:hAnsi="EB Garamond 12"/>
          <w:sz w:val="24"/>
          <w:szCs w:val="24"/>
        </w:rPr>
        <w:t>12</w:t>
      </w:r>
      <w:r w:rsidR="00147999" w:rsidRPr="00515DDF">
        <w:rPr>
          <w:rFonts w:ascii="EB Garamond 12" w:hAnsi="EB Garamond 12"/>
          <w:sz w:val="24"/>
          <w:szCs w:val="24"/>
        </w:rPr>
        <w:t>pt</w:t>
      </w:r>
    </w:p>
    <w:p w14:paraId="5F1CFB7A" w14:textId="77777777" w:rsidR="00F44931" w:rsidRPr="00515DDF" w:rsidRDefault="00F44931" w:rsidP="00D96DF7">
      <w:pPr>
        <w:spacing w:after="0"/>
        <w:jc w:val="both"/>
        <w:outlineLvl w:val="0"/>
        <w:rPr>
          <w:rFonts w:ascii="EB Garamond 12" w:hAnsi="EB Garamond 12"/>
          <w:sz w:val="28"/>
          <w:szCs w:val="28"/>
        </w:rPr>
      </w:pPr>
      <w:r w:rsidRPr="00515DDF">
        <w:rPr>
          <w:rFonts w:ascii="EB Garamond 12" w:hAnsi="EB Garamond 12"/>
          <w:sz w:val="28"/>
          <w:szCs w:val="28"/>
        </w:rPr>
        <w:t>Text. Main Text. Main Text. Main Text. Main Text. Main Text. Main Text.</w:t>
      </w:r>
    </w:p>
    <w:p w14:paraId="75E85B59" w14:textId="77777777" w:rsidR="00F44931" w:rsidRPr="00515DDF" w:rsidRDefault="00F44931" w:rsidP="00F44931">
      <w:pPr>
        <w:spacing w:after="0"/>
        <w:jc w:val="center"/>
        <w:rPr>
          <w:rFonts w:ascii="EB Garamond 12" w:hAnsi="EB Garamond 12"/>
          <w:sz w:val="24"/>
          <w:szCs w:val="24"/>
        </w:rPr>
      </w:pPr>
      <w:r w:rsidRPr="00515DDF">
        <w:rPr>
          <w:rFonts w:ascii="EB Garamond 12" w:hAnsi="EB Garamond 12"/>
          <w:sz w:val="24"/>
          <w:szCs w:val="24"/>
        </w:rPr>
        <w:t>12pt</w:t>
      </w:r>
    </w:p>
    <w:p w14:paraId="6E0551FA" w14:textId="77777777" w:rsidR="00F44931" w:rsidRPr="00515DDF" w:rsidRDefault="00F44931" w:rsidP="00F44931">
      <w:pPr>
        <w:spacing w:after="0"/>
        <w:jc w:val="center"/>
        <w:rPr>
          <w:rFonts w:ascii="EB Garamond 12" w:hAnsi="EB Garamond 12"/>
          <w:sz w:val="24"/>
          <w:szCs w:val="24"/>
        </w:rPr>
      </w:pPr>
      <w:r w:rsidRPr="00515DDF">
        <w:rPr>
          <w:rFonts w:ascii="EB Garamond 12" w:hAnsi="EB Garamond 12"/>
          <w:sz w:val="24"/>
          <w:szCs w:val="24"/>
        </w:rPr>
        <w:t>12pt</w:t>
      </w:r>
    </w:p>
    <w:p w14:paraId="5D26CC58" w14:textId="77777777" w:rsidR="00D07CA8" w:rsidRPr="00DF0D33" w:rsidRDefault="006C03A1" w:rsidP="00D96DF7">
      <w:pPr>
        <w:spacing w:after="0"/>
        <w:jc w:val="both"/>
        <w:outlineLvl w:val="0"/>
        <w:rPr>
          <w:rFonts w:ascii="EB Garamond 12" w:hAnsi="EB Garamond 12"/>
          <w:i/>
          <w:iCs/>
          <w:sz w:val="28"/>
          <w:szCs w:val="28"/>
        </w:rPr>
      </w:pPr>
      <w:r w:rsidRPr="00005FE1">
        <w:rPr>
          <w:rFonts w:ascii="EB Garamond 12" w:hAnsi="EB Garamond 12"/>
          <w:sz w:val="28"/>
          <w:szCs w:val="28"/>
        </w:rPr>
        <w:t>2.</w:t>
      </w:r>
      <w:r w:rsidR="00D23765" w:rsidRPr="00DF0D33">
        <w:rPr>
          <w:rFonts w:ascii="EB Garamond 12" w:hAnsi="EB Garamond 12"/>
          <w:i/>
          <w:iCs/>
          <w:sz w:val="28"/>
          <w:szCs w:val="28"/>
        </w:rPr>
        <w:t xml:space="preserve"> Paragraph title</w:t>
      </w:r>
    </w:p>
    <w:p w14:paraId="347A34CB" w14:textId="77777777" w:rsidR="00F9087F" w:rsidRPr="00515DDF" w:rsidRDefault="00F9087F" w:rsidP="00B23928">
      <w:pPr>
        <w:spacing w:after="0"/>
        <w:ind w:firstLine="397"/>
        <w:jc w:val="both"/>
        <w:rPr>
          <w:rFonts w:ascii="EB Garamond 12" w:hAnsi="EB Garamond 12"/>
          <w:sz w:val="28"/>
          <w:szCs w:val="28"/>
        </w:rPr>
      </w:pPr>
    </w:p>
    <w:p w14:paraId="4F482E01" w14:textId="77777777" w:rsidR="00D23765" w:rsidRPr="00515DDF" w:rsidRDefault="00D23765" w:rsidP="00D23765">
      <w:pPr>
        <w:spacing w:after="0"/>
        <w:jc w:val="both"/>
        <w:rPr>
          <w:rFonts w:ascii="EB Garamond 12" w:hAnsi="EB Garamond 12"/>
          <w:sz w:val="28"/>
          <w:szCs w:val="28"/>
        </w:rPr>
      </w:pPr>
      <w:r w:rsidRPr="00515DDF">
        <w:rPr>
          <w:rFonts w:ascii="EB Garamond 12" w:hAnsi="EB Garamond 12"/>
          <w:sz w:val="28"/>
          <w:szCs w:val="28"/>
        </w:rPr>
        <w:t xml:space="preserve">Main text. Main Text. Main Text. </w:t>
      </w:r>
      <w:r w:rsidR="00D21388" w:rsidRPr="00515DDF">
        <w:rPr>
          <w:rFonts w:ascii="EB Garamond 12" w:hAnsi="EB Garamond 12"/>
          <w:sz w:val="28"/>
          <w:szCs w:val="28"/>
        </w:rPr>
        <w:t>According to Frankenstein (1782</w:t>
      </w:r>
      <w:r w:rsidR="002754DA" w:rsidRPr="00515DDF">
        <w:rPr>
          <w:rFonts w:ascii="EB Garamond 12" w:hAnsi="EB Garamond 12"/>
          <w:sz w:val="28"/>
          <w:szCs w:val="28"/>
        </w:rPr>
        <w:t>,</w:t>
      </w:r>
      <w:r w:rsidR="00633862" w:rsidRPr="00515DDF">
        <w:rPr>
          <w:rFonts w:ascii="EB Garamond 12" w:hAnsi="EB Garamond 12"/>
          <w:sz w:val="28"/>
          <w:szCs w:val="28"/>
        </w:rPr>
        <w:t xml:space="preserve"> 51</w:t>
      </w:r>
      <w:r w:rsidR="00D21388" w:rsidRPr="00515DDF">
        <w:rPr>
          <w:rFonts w:ascii="EB Garamond 12" w:hAnsi="EB Garamond 12"/>
          <w:sz w:val="28"/>
          <w:szCs w:val="28"/>
        </w:rPr>
        <w:t>) “Man can create life artificially”</w:t>
      </w:r>
      <w:r w:rsidR="00633862" w:rsidRPr="00515DDF">
        <w:rPr>
          <w:rFonts w:ascii="EB Garamond 12" w:hAnsi="EB Garamond 12"/>
          <w:sz w:val="28"/>
          <w:szCs w:val="28"/>
        </w:rPr>
        <w:t>.</w:t>
      </w:r>
      <w:r w:rsidR="00D21388" w:rsidRPr="00515DDF">
        <w:rPr>
          <w:rFonts w:ascii="EB Garamond 12" w:hAnsi="EB Garamond 12"/>
          <w:sz w:val="28"/>
          <w:szCs w:val="28"/>
        </w:rPr>
        <w:t xml:space="preserve"> </w:t>
      </w:r>
      <w:r w:rsidRPr="00515DDF">
        <w:rPr>
          <w:rFonts w:ascii="EB Garamond 12" w:hAnsi="EB Garamond 12"/>
          <w:sz w:val="28"/>
          <w:szCs w:val="28"/>
        </w:rPr>
        <w:t>Main Text. Main Text. Main Text. Main Text. Main Text. Main Text.</w:t>
      </w:r>
    </w:p>
    <w:p w14:paraId="68B5E8CE" w14:textId="77777777" w:rsidR="003166EA" w:rsidRDefault="00D23765" w:rsidP="005F04B1">
      <w:pPr>
        <w:spacing w:after="0"/>
        <w:ind w:firstLine="426"/>
        <w:jc w:val="both"/>
        <w:rPr>
          <w:rFonts w:ascii="EB Garamond 12" w:hAnsi="EB Garamond 12"/>
          <w:sz w:val="28"/>
          <w:szCs w:val="28"/>
        </w:rPr>
      </w:pPr>
      <w:r w:rsidRPr="00515DDF">
        <w:rPr>
          <w:rFonts w:ascii="EB Garamond 12" w:hAnsi="EB Garamond 12"/>
          <w:sz w:val="28"/>
          <w:szCs w:val="28"/>
        </w:rPr>
        <w:t>Main Text. Main Text. Main Text. Main Text. Main Text. Main Text. Main Text. Main Text.</w:t>
      </w:r>
      <w:r w:rsidR="00FE2212" w:rsidRPr="00515DDF">
        <w:rPr>
          <w:rStyle w:val="Rimandonotaapidipagina"/>
          <w:rFonts w:ascii="EB Garamond 12" w:hAnsi="EB Garamond 12"/>
          <w:sz w:val="28"/>
          <w:szCs w:val="28"/>
        </w:rPr>
        <w:footnoteReference w:id="1"/>
      </w:r>
      <w:r w:rsidR="00FE2212" w:rsidRPr="00515DDF">
        <w:rPr>
          <w:rFonts w:ascii="EB Garamond 12" w:hAnsi="EB Garamond 12"/>
          <w:sz w:val="28"/>
          <w:szCs w:val="28"/>
        </w:rPr>
        <w:t xml:space="preserve"> </w:t>
      </w:r>
      <w:r w:rsidRPr="00515DDF">
        <w:rPr>
          <w:rFonts w:ascii="EB Garamond 12" w:hAnsi="EB Garamond 12"/>
          <w:sz w:val="28"/>
          <w:szCs w:val="28"/>
        </w:rPr>
        <w:t xml:space="preserve">Main Text. Main Text. Main Text. Main Text. Main </w:t>
      </w:r>
      <w:r w:rsidRPr="00515DDF">
        <w:rPr>
          <w:rFonts w:ascii="EB Garamond 12" w:hAnsi="EB Garamond 12"/>
          <w:sz w:val="28"/>
          <w:szCs w:val="28"/>
        </w:rPr>
        <w:lastRenderedPageBreak/>
        <w:t xml:space="preserve">Text. </w:t>
      </w:r>
      <w:r w:rsidR="00290356" w:rsidRPr="00515DDF">
        <w:rPr>
          <w:rFonts w:ascii="EB Garamond 12" w:hAnsi="EB Garamond 12"/>
          <w:sz w:val="28"/>
          <w:szCs w:val="28"/>
        </w:rPr>
        <w:t>Main Text. Main Text. Main Text. Main Text. Main Text. Main Text.</w:t>
      </w:r>
      <w:r w:rsidR="003166EA" w:rsidRPr="003166EA">
        <w:rPr>
          <w:rFonts w:ascii="EB Garamond 12" w:hAnsi="EB Garamond 12"/>
          <w:sz w:val="28"/>
          <w:szCs w:val="28"/>
        </w:rPr>
        <w:t xml:space="preserve"> </w:t>
      </w:r>
      <w:r w:rsidR="003166EA" w:rsidRPr="00515DDF">
        <w:rPr>
          <w:rFonts w:ascii="EB Garamond 12" w:hAnsi="EB Garamond 12"/>
          <w:sz w:val="28"/>
          <w:szCs w:val="28"/>
        </w:rPr>
        <w:t>Text. Main Text. Main Text. Main Text. Main Text. Main Text. Main Text.</w:t>
      </w:r>
    </w:p>
    <w:p w14:paraId="1F19C989" w14:textId="05F37AAD" w:rsidR="00AC0C3F" w:rsidRPr="00515DDF" w:rsidRDefault="001F252A" w:rsidP="005F04B1">
      <w:pPr>
        <w:spacing w:after="0"/>
        <w:ind w:firstLine="426"/>
        <w:jc w:val="both"/>
        <w:rPr>
          <w:rFonts w:ascii="EB Garamond 12" w:hAnsi="EB Garamond 12"/>
          <w:sz w:val="28"/>
          <w:szCs w:val="28"/>
        </w:rPr>
      </w:pPr>
      <w:r w:rsidRPr="00515DDF">
        <w:rPr>
          <w:rFonts w:ascii="EB Garamond 12" w:hAnsi="EB Garamond 12"/>
          <w:sz w:val="28"/>
          <w:szCs w:val="28"/>
        </w:rPr>
        <w:br w:type="page"/>
      </w:r>
    </w:p>
    <w:p w14:paraId="3B555932" w14:textId="77777777" w:rsidR="005F57B2" w:rsidRPr="00515DDF" w:rsidRDefault="00253CC2" w:rsidP="00253CC2">
      <w:pPr>
        <w:tabs>
          <w:tab w:val="left" w:pos="360"/>
        </w:tabs>
        <w:spacing w:after="0"/>
        <w:contextualSpacing/>
        <w:jc w:val="center"/>
        <w:outlineLvl w:val="0"/>
        <w:rPr>
          <w:rFonts w:ascii="EB Garamond 12" w:hAnsi="EB Garamond 12"/>
          <w:sz w:val="28"/>
          <w:szCs w:val="28"/>
        </w:rPr>
      </w:pPr>
      <w:r w:rsidRPr="00515DDF">
        <w:rPr>
          <w:rFonts w:ascii="EB Garamond 12" w:hAnsi="EB Garamond 12"/>
          <w:sz w:val="28"/>
          <w:szCs w:val="28"/>
        </w:rPr>
        <w:lastRenderedPageBreak/>
        <w:t>Bibliography</w:t>
      </w:r>
    </w:p>
    <w:p w14:paraId="544BB77E" w14:textId="77777777" w:rsidR="00A96F47" w:rsidRPr="00515DDF" w:rsidRDefault="00A96F47" w:rsidP="00382F5D">
      <w:pPr>
        <w:tabs>
          <w:tab w:val="left" w:pos="360"/>
        </w:tabs>
        <w:spacing w:after="0"/>
        <w:contextualSpacing/>
        <w:jc w:val="both"/>
        <w:rPr>
          <w:rFonts w:ascii="EB Garamond 12" w:hAnsi="EB Garamond 12"/>
          <w:sz w:val="28"/>
          <w:szCs w:val="28"/>
        </w:rPr>
      </w:pPr>
    </w:p>
    <w:p w14:paraId="3C21B713" w14:textId="457356E8" w:rsidR="00CE5A0D" w:rsidRPr="00515DDF" w:rsidRDefault="00CE5A0D" w:rsidP="003166EA">
      <w:pPr>
        <w:snapToGrid w:val="0"/>
        <w:spacing w:line="240" w:lineRule="auto"/>
        <w:jc w:val="both"/>
        <w:rPr>
          <w:rFonts w:ascii="EB Garamond 12" w:hAnsi="EB Garamond 12"/>
          <w:b/>
          <w:bCs/>
          <w:color w:val="000000" w:themeColor="text1"/>
          <w:sz w:val="28"/>
          <w:szCs w:val="26"/>
          <w:lang w:eastAsia="zh-CN"/>
        </w:rPr>
      </w:pPr>
      <w:r w:rsidRPr="00515DDF">
        <w:rPr>
          <w:rFonts w:ascii="EB Garamond 12" w:hAnsi="EB Garamond 12"/>
          <w:b/>
          <w:bCs/>
          <w:color w:val="000000" w:themeColor="text1"/>
          <w:sz w:val="28"/>
          <w:szCs w:val="26"/>
          <w:lang w:eastAsia="zh-CN"/>
        </w:rPr>
        <w:t>Book</w:t>
      </w:r>
      <w:r w:rsidR="009D20E5" w:rsidRPr="00515DDF">
        <w:rPr>
          <w:rFonts w:ascii="EB Garamond 12" w:hAnsi="EB Garamond 12"/>
          <w:b/>
          <w:bCs/>
          <w:color w:val="000000" w:themeColor="text1"/>
          <w:sz w:val="28"/>
          <w:szCs w:val="26"/>
          <w:lang w:eastAsia="zh-CN"/>
        </w:rPr>
        <w:t xml:space="preserve"> or edited book</w:t>
      </w:r>
    </w:p>
    <w:p w14:paraId="0585EA99" w14:textId="7191C83C" w:rsidR="009D20E5" w:rsidRPr="00515DDF" w:rsidRDefault="009D20E5" w:rsidP="003166EA">
      <w:pPr>
        <w:pStyle w:val="sbulf"/>
        <w:shd w:val="clear" w:color="auto" w:fill="FFFFFF"/>
        <w:snapToGrid w:val="0"/>
        <w:spacing w:before="0" w:beforeAutospacing="0" w:after="200" w:afterAutospacing="0"/>
        <w:rPr>
          <w:rFonts w:ascii="EB Garamond 12" w:hAnsi="EB Garamond 12"/>
          <w:color w:val="000000" w:themeColor="text1"/>
          <w:sz w:val="28"/>
          <w:szCs w:val="26"/>
          <w:lang w:val="en-GB"/>
        </w:rPr>
      </w:pPr>
      <w:r w:rsidRPr="00515DDF">
        <w:rPr>
          <w:rFonts w:ascii="EB Garamond 12" w:hAnsi="EB Garamond 12"/>
          <w:color w:val="000000" w:themeColor="text1"/>
          <w:sz w:val="28"/>
          <w:szCs w:val="26"/>
          <w:lang w:val="en-GB"/>
        </w:rPr>
        <w:t>Grazer, Brian, and Fishman</w:t>
      </w:r>
      <w:r w:rsidR="00377816">
        <w:rPr>
          <w:rFonts w:ascii="EB Garamond 12" w:hAnsi="EB Garamond 12"/>
          <w:color w:val="000000" w:themeColor="text1"/>
          <w:sz w:val="28"/>
          <w:szCs w:val="26"/>
          <w:lang w:val="en-GB"/>
        </w:rPr>
        <w:t>,</w:t>
      </w:r>
      <w:r w:rsidR="00377816" w:rsidRPr="00377816">
        <w:rPr>
          <w:rFonts w:ascii="EB Garamond 12" w:hAnsi="EB Garamond 12"/>
          <w:color w:val="000000" w:themeColor="text1"/>
          <w:sz w:val="28"/>
          <w:szCs w:val="26"/>
          <w:lang w:val="en-GB"/>
        </w:rPr>
        <w:t xml:space="preserve"> </w:t>
      </w:r>
      <w:r w:rsidR="00377816" w:rsidRPr="00515DDF">
        <w:rPr>
          <w:rFonts w:ascii="EB Garamond 12" w:hAnsi="EB Garamond 12"/>
          <w:color w:val="000000" w:themeColor="text1"/>
          <w:sz w:val="28"/>
          <w:szCs w:val="26"/>
          <w:lang w:val="en-GB"/>
        </w:rPr>
        <w:t>Charles</w:t>
      </w:r>
      <w:r w:rsidRPr="00515DDF">
        <w:rPr>
          <w:rFonts w:ascii="EB Garamond 12" w:hAnsi="EB Garamond 12"/>
          <w:color w:val="000000" w:themeColor="text1"/>
          <w:sz w:val="28"/>
          <w:szCs w:val="26"/>
          <w:lang w:val="en-GB"/>
        </w:rPr>
        <w:t>.</w:t>
      </w:r>
      <w:r w:rsidR="00C05BBB" w:rsidRPr="00515DDF">
        <w:rPr>
          <w:rFonts w:ascii="EB Garamond 12" w:hAnsi="EB Garamond 12"/>
          <w:color w:val="000000" w:themeColor="text1"/>
          <w:sz w:val="28"/>
          <w:szCs w:val="26"/>
          <w:lang w:val="en-GB"/>
        </w:rPr>
        <w:t xml:space="preserve"> 2015.</w:t>
      </w:r>
      <w:r w:rsidRPr="00515DDF">
        <w:rPr>
          <w:rFonts w:ascii="EB Garamond 12" w:hAnsi="EB Garamond 12"/>
          <w:color w:val="000000" w:themeColor="text1"/>
          <w:sz w:val="28"/>
          <w:szCs w:val="26"/>
          <w:lang w:val="en-GB"/>
        </w:rPr>
        <w:t> </w:t>
      </w:r>
      <w:r w:rsidRPr="00515DDF">
        <w:rPr>
          <w:rFonts w:ascii="EB Garamond 12" w:hAnsi="EB Garamond 12"/>
          <w:i/>
          <w:iCs/>
          <w:color w:val="000000" w:themeColor="text1"/>
          <w:sz w:val="28"/>
          <w:szCs w:val="26"/>
          <w:lang w:val="en-GB"/>
        </w:rPr>
        <w:t xml:space="preserve">A Curious Mind: The Secret to a Bigger Life. </w:t>
      </w:r>
      <w:r w:rsidRPr="00515DDF">
        <w:rPr>
          <w:rFonts w:ascii="EB Garamond 12" w:hAnsi="EB Garamond 12"/>
          <w:color w:val="000000" w:themeColor="text1"/>
          <w:sz w:val="28"/>
          <w:szCs w:val="26"/>
          <w:lang w:val="en-GB"/>
        </w:rPr>
        <w:t>New York: Simon &amp; Schuster.</w:t>
      </w:r>
    </w:p>
    <w:p w14:paraId="7D859977" w14:textId="763D40AA" w:rsidR="009D20E5" w:rsidRPr="00515DDF" w:rsidRDefault="009D20E5" w:rsidP="003166EA">
      <w:pPr>
        <w:pStyle w:val="sbulf"/>
        <w:shd w:val="clear" w:color="auto" w:fill="FFFFFF"/>
        <w:snapToGrid w:val="0"/>
        <w:spacing w:before="0" w:beforeAutospacing="0" w:after="200" w:afterAutospacing="0"/>
        <w:rPr>
          <w:rFonts w:ascii="EB Garamond 12" w:hAnsi="EB Garamond 12"/>
          <w:color w:val="000000" w:themeColor="text1"/>
          <w:sz w:val="28"/>
          <w:szCs w:val="26"/>
          <w:lang w:val="en-GB"/>
        </w:rPr>
      </w:pPr>
      <w:r w:rsidRPr="00515DDF">
        <w:rPr>
          <w:rFonts w:ascii="EB Garamond 12" w:hAnsi="EB Garamond 12"/>
          <w:color w:val="000000" w:themeColor="text1"/>
          <w:sz w:val="28"/>
          <w:szCs w:val="26"/>
          <w:lang w:val="en-GB"/>
        </w:rPr>
        <w:t>Smith, Zadie. </w:t>
      </w:r>
      <w:r w:rsidR="00C05BBB" w:rsidRPr="00515DDF">
        <w:rPr>
          <w:rFonts w:ascii="EB Garamond 12" w:hAnsi="EB Garamond 12"/>
          <w:color w:val="000000" w:themeColor="text1"/>
          <w:sz w:val="28"/>
          <w:szCs w:val="26"/>
          <w:lang w:val="en-GB"/>
        </w:rPr>
        <w:t xml:space="preserve">2016. </w:t>
      </w:r>
      <w:r w:rsidRPr="00515DDF">
        <w:rPr>
          <w:rFonts w:ascii="EB Garamond 12" w:hAnsi="EB Garamond 12"/>
          <w:i/>
          <w:iCs/>
          <w:color w:val="000000" w:themeColor="text1"/>
          <w:sz w:val="28"/>
          <w:szCs w:val="26"/>
          <w:lang w:val="en-GB"/>
        </w:rPr>
        <w:t>Swing Time</w:t>
      </w:r>
      <w:r w:rsidRPr="00515DDF">
        <w:rPr>
          <w:rFonts w:ascii="EB Garamond 12" w:hAnsi="EB Garamond 12"/>
          <w:color w:val="000000" w:themeColor="text1"/>
          <w:sz w:val="28"/>
          <w:szCs w:val="26"/>
          <w:lang w:val="en-GB"/>
        </w:rPr>
        <w:t>. New York: Penguin Press.</w:t>
      </w:r>
    </w:p>
    <w:p w14:paraId="3008BFAE" w14:textId="356D5E71" w:rsidR="009D20E5" w:rsidRDefault="009D20E5" w:rsidP="003166EA">
      <w:pPr>
        <w:pStyle w:val="sbulf"/>
        <w:shd w:val="clear" w:color="auto" w:fill="FFFFFF"/>
        <w:snapToGrid w:val="0"/>
        <w:spacing w:before="0" w:beforeAutospacing="0" w:after="200" w:afterAutospacing="0"/>
        <w:rPr>
          <w:rFonts w:ascii="EB Garamond 12" w:hAnsi="EB Garamond 12"/>
          <w:color w:val="000000" w:themeColor="text1"/>
          <w:sz w:val="28"/>
          <w:szCs w:val="26"/>
          <w:lang w:val="en-GB"/>
        </w:rPr>
      </w:pPr>
      <w:proofErr w:type="spellStart"/>
      <w:r w:rsidRPr="00515DDF">
        <w:rPr>
          <w:rFonts w:ascii="EB Garamond 12" w:hAnsi="EB Garamond 12"/>
          <w:color w:val="000000" w:themeColor="text1"/>
          <w:sz w:val="28"/>
          <w:szCs w:val="26"/>
          <w:lang w:val="en-GB"/>
        </w:rPr>
        <w:t>D’Agata</w:t>
      </w:r>
      <w:proofErr w:type="spellEnd"/>
      <w:r w:rsidRPr="00515DDF">
        <w:rPr>
          <w:rFonts w:ascii="EB Garamond 12" w:hAnsi="EB Garamond 12"/>
          <w:color w:val="000000" w:themeColor="text1"/>
          <w:sz w:val="28"/>
          <w:szCs w:val="26"/>
          <w:lang w:val="en-GB"/>
        </w:rPr>
        <w:t>, John</w:t>
      </w:r>
      <w:r w:rsidR="00C05BBB" w:rsidRPr="00515DDF">
        <w:rPr>
          <w:rFonts w:ascii="EB Garamond 12" w:hAnsi="EB Garamond 12"/>
          <w:color w:val="000000" w:themeColor="text1"/>
          <w:sz w:val="28"/>
          <w:szCs w:val="26"/>
          <w:lang w:val="en-GB"/>
        </w:rPr>
        <w:t>. 2016</w:t>
      </w:r>
      <w:r w:rsidRPr="00515DDF">
        <w:rPr>
          <w:rFonts w:ascii="EB Garamond 12" w:hAnsi="EB Garamond 12"/>
          <w:color w:val="000000" w:themeColor="text1"/>
          <w:sz w:val="28"/>
          <w:szCs w:val="26"/>
          <w:lang w:val="en-GB"/>
        </w:rPr>
        <w:t>. </w:t>
      </w:r>
      <w:r w:rsidRPr="00515DDF">
        <w:rPr>
          <w:rFonts w:ascii="EB Garamond 12" w:hAnsi="EB Garamond 12"/>
          <w:i/>
          <w:iCs/>
          <w:color w:val="000000" w:themeColor="text1"/>
          <w:sz w:val="28"/>
          <w:szCs w:val="26"/>
          <w:lang w:val="en-GB"/>
        </w:rPr>
        <w:t>The Making of the American Essay</w:t>
      </w:r>
      <w:r w:rsidRPr="00515DDF">
        <w:rPr>
          <w:rFonts w:ascii="EB Garamond 12" w:hAnsi="EB Garamond 12"/>
          <w:color w:val="000000" w:themeColor="text1"/>
          <w:sz w:val="28"/>
          <w:szCs w:val="26"/>
          <w:lang w:val="en-GB"/>
        </w:rPr>
        <w:t>. Minneapolis: Graywolf Press.</w:t>
      </w:r>
    </w:p>
    <w:p w14:paraId="00D01C64" w14:textId="25B11C40" w:rsidR="00453BE5" w:rsidRPr="00453BE5" w:rsidRDefault="008333FB" w:rsidP="003166EA">
      <w:pPr>
        <w:snapToGrid w:val="0"/>
        <w:spacing w:line="240" w:lineRule="auto"/>
        <w:jc w:val="both"/>
        <w:rPr>
          <w:rFonts w:ascii="EB Garamond 12" w:eastAsia="EB Garamond" w:hAnsi="EB Garamond 12" w:cs="EB Garamond"/>
          <w:color w:val="000000"/>
          <w:sz w:val="28"/>
          <w:szCs w:val="28"/>
          <w:lang w:val="it-IT"/>
        </w:rPr>
      </w:pPr>
      <w:r w:rsidRPr="0065199C">
        <w:rPr>
          <w:rFonts w:ascii="EB Garamond 12" w:eastAsia="EB Garamond" w:hAnsi="EB Garamond 12" w:cs="EB Garamond"/>
          <w:color w:val="000000"/>
          <w:sz w:val="28"/>
          <w:szCs w:val="28"/>
          <w:lang w:val="it-IT"/>
        </w:rPr>
        <w:t xml:space="preserve">Fenoglio, Beppe. 1970 </w:t>
      </w:r>
      <w:r w:rsidRPr="0065199C">
        <w:rPr>
          <w:rFonts w:ascii="EB Garamond 12" w:eastAsia="EB Garamond" w:hAnsi="EB Garamond 12" w:cs="EB Garamond"/>
          <w:sz w:val="28"/>
          <w:szCs w:val="28"/>
          <w:lang w:val="it-IT"/>
        </w:rPr>
        <w:t>(1968)</w:t>
      </w:r>
      <w:r w:rsidRPr="0065199C">
        <w:rPr>
          <w:rFonts w:ascii="EB Garamond 12" w:eastAsia="EB Garamond" w:hAnsi="EB Garamond 12" w:cs="EB Garamond"/>
          <w:color w:val="000000"/>
          <w:sz w:val="28"/>
          <w:szCs w:val="28"/>
          <w:lang w:val="it-IT"/>
        </w:rPr>
        <w:t xml:space="preserve">. </w:t>
      </w:r>
      <w:r w:rsidRPr="0065199C">
        <w:rPr>
          <w:rFonts w:ascii="EB Garamond 12" w:eastAsia="EB Garamond" w:hAnsi="EB Garamond 12" w:cs="EB Garamond"/>
          <w:i/>
          <w:color w:val="000000"/>
          <w:sz w:val="28"/>
          <w:szCs w:val="28"/>
          <w:lang w:val="it-IT"/>
        </w:rPr>
        <w:t>Il partigiano Johnny.</w:t>
      </w:r>
      <w:r w:rsidRPr="0065199C">
        <w:rPr>
          <w:rFonts w:ascii="EB Garamond 12" w:eastAsia="EB Garamond" w:hAnsi="EB Garamond 12" w:cs="EB Garamond"/>
          <w:color w:val="000000"/>
          <w:sz w:val="28"/>
          <w:szCs w:val="28"/>
          <w:lang w:val="it-IT"/>
        </w:rPr>
        <w:t xml:space="preserve"> Torino: Einaudi. </w:t>
      </w:r>
    </w:p>
    <w:p w14:paraId="6094FF4C" w14:textId="77777777" w:rsidR="009D20E5" w:rsidRPr="00515DDF" w:rsidRDefault="009D20E5" w:rsidP="003166EA">
      <w:pPr>
        <w:snapToGrid w:val="0"/>
        <w:spacing w:line="240" w:lineRule="auto"/>
        <w:jc w:val="both"/>
        <w:rPr>
          <w:rFonts w:ascii="EB Garamond 12" w:hAnsi="EB Garamond 12"/>
          <w:b/>
          <w:bCs/>
          <w:color w:val="000000" w:themeColor="text1"/>
          <w:sz w:val="28"/>
          <w:szCs w:val="26"/>
          <w:lang w:eastAsia="zh-CN"/>
        </w:rPr>
      </w:pPr>
      <w:r w:rsidRPr="00515DDF">
        <w:rPr>
          <w:rFonts w:ascii="EB Garamond 12" w:hAnsi="EB Garamond 12"/>
          <w:b/>
          <w:bCs/>
          <w:color w:val="000000" w:themeColor="text1"/>
          <w:sz w:val="28"/>
          <w:szCs w:val="26"/>
          <w:lang w:eastAsia="zh-CN"/>
        </w:rPr>
        <w:t>Chapters or other parts of an edited book</w:t>
      </w:r>
    </w:p>
    <w:p w14:paraId="780B3248" w14:textId="16958EEE" w:rsidR="009D20E5" w:rsidRPr="00515DDF" w:rsidRDefault="009D20E5" w:rsidP="003166EA">
      <w:pPr>
        <w:snapToGrid w:val="0"/>
        <w:spacing w:line="240" w:lineRule="auto"/>
        <w:jc w:val="both"/>
        <w:rPr>
          <w:rFonts w:ascii="EB Garamond 12" w:hAnsi="EB Garamond 12"/>
          <w:color w:val="000000" w:themeColor="text1"/>
          <w:sz w:val="28"/>
          <w:szCs w:val="26"/>
          <w:lang w:eastAsia="zh-CN"/>
        </w:rPr>
      </w:pPr>
      <w:r w:rsidRPr="00515DDF">
        <w:rPr>
          <w:rFonts w:ascii="EB Garamond 12" w:hAnsi="EB Garamond 12"/>
          <w:color w:val="000000" w:themeColor="text1"/>
          <w:sz w:val="28"/>
          <w:szCs w:val="26"/>
          <w:lang w:eastAsia="zh-CN"/>
        </w:rPr>
        <w:t>Thoreau, Henry David.</w:t>
      </w:r>
      <w:r w:rsidR="00C05BBB" w:rsidRPr="00515DDF">
        <w:rPr>
          <w:rFonts w:ascii="EB Garamond 12" w:hAnsi="EB Garamond 12"/>
          <w:color w:val="000000" w:themeColor="text1"/>
          <w:sz w:val="28"/>
          <w:szCs w:val="26"/>
          <w:lang w:eastAsia="zh-CN"/>
        </w:rPr>
        <w:t xml:space="preserve"> 2016.</w:t>
      </w:r>
      <w:r w:rsidRPr="00515DDF">
        <w:rPr>
          <w:rFonts w:ascii="EB Garamond 12" w:hAnsi="EB Garamond 12"/>
          <w:color w:val="000000" w:themeColor="text1"/>
          <w:sz w:val="28"/>
          <w:szCs w:val="26"/>
          <w:lang w:eastAsia="zh-CN"/>
        </w:rPr>
        <w:t xml:space="preserve"> “Walking.” In </w:t>
      </w:r>
      <w:r w:rsidRPr="00515DDF">
        <w:rPr>
          <w:rFonts w:ascii="EB Garamond 12" w:hAnsi="EB Garamond 12"/>
          <w:i/>
          <w:iCs/>
          <w:color w:val="000000" w:themeColor="text1"/>
          <w:sz w:val="28"/>
          <w:szCs w:val="26"/>
          <w:lang w:eastAsia="zh-CN"/>
        </w:rPr>
        <w:t>The Making of the American Essay</w:t>
      </w:r>
      <w:r w:rsidRPr="00515DDF">
        <w:rPr>
          <w:rFonts w:ascii="EB Garamond 12" w:hAnsi="EB Garamond 12"/>
          <w:color w:val="000000" w:themeColor="text1"/>
          <w:sz w:val="28"/>
          <w:szCs w:val="26"/>
          <w:lang w:eastAsia="zh-CN"/>
        </w:rPr>
        <w:t xml:space="preserve">, edited by John </w:t>
      </w:r>
      <w:proofErr w:type="spellStart"/>
      <w:r w:rsidRPr="00515DDF">
        <w:rPr>
          <w:rFonts w:ascii="EB Garamond 12" w:hAnsi="EB Garamond 12"/>
          <w:color w:val="000000" w:themeColor="text1"/>
          <w:sz w:val="28"/>
          <w:szCs w:val="26"/>
          <w:lang w:eastAsia="zh-CN"/>
        </w:rPr>
        <w:t>D’Agata</w:t>
      </w:r>
      <w:proofErr w:type="spellEnd"/>
      <w:r w:rsidRPr="00515DDF">
        <w:rPr>
          <w:rFonts w:ascii="EB Garamond 12" w:hAnsi="EB Garamond 12"/>
          <w:color w:val="000000" w:themeColor="text1"/>
          <w:sz w:val="28"/>
          <w:szCs w:val="26"/>
          <w:lang w:eastAsia="zh-CN"/>
        </w:rPr>
        <w:t>, 167–95. Minneapolis: Graywolf Press.</w:t>
      </w:r>
    </w:p>
    <w:p w14:paraId="5C669D2C" w14:textId="77777777" w:rsidR="009D20E5" w:rsidRPr="00515DDF" w:rsidRDefault="009D20E5" w:rsidP="003166EA">
      <w:pPr>
        <w:snapToGrid w:val="0"/>
        <w:spacing w:line="240" w:lineRule="auto"/>
        <w:jc w:val="both"/>
        <w:rPr>
          <w:rFonts w:ascii="EB Garamond 12" w:hAnsi="EB Garamond 12"/>
          <w:b/>
          <w:bCs/>
          <w:color w:val="000000" w:themeColor="text1"/>
          <w:sz w:val="28"/>
          <w:szCs w:val="26"/>
          <w:lang w:eastAsia="zh-CN"/>
        </w:rPr>
      </w:pPr>
      <w:r w:rsidRPr="00515DDF">
        <w:rPr>
          <w:rFonts w:ascii="EB Garamond 12" w:hAnsi="EB Garamond 12"/>
          <w:b/>
          <w:bCs/>
          <w:color w:val="000000" w:themeColor="text1"/>
          <w:sz w:val="28"/>
          <w:szCs w:val="26"/>
          <w:lang w:eastAsia="zh-CN"/>
        </w:rPr>
        <w:t>Translated book</w:t>
      </w:r>
    </w:p>
    <w:p w14:paraId="13A2D1FA" w14:textId="02990579" w:rsidR="009D20E5" w:rsidRPr="003166EA" w:rsidRDefault="009D20E5" w:rsidP="003166EA">
      <w:pPr>
        <w:snapToGrid w:val="0"/>
        <w:spacing w:line="240" w:lineRule="auto"/>
        <w:jc w:val="both"/>
        <w:rPr>
          <w:rFonts w:ascii="EB Garamond 12" w:hAnsi="EB Garamond 12"/>
          <w:color w:val="000000" w:themeColor="text1"/>
          <w:sz w:val="28"/>
          <w:szCs w:val="26"/>
          <w:lang w:eastAsia="zh-CN"/>
        </w:rPr>
      </w:pPr>
      <w:proofErr w:type="spellStart"/>
      <w:r w:rsidRPr="00515DDF">
        <w:rPr>
          <w:rFonts w:ascii="EB Garamond 12" w:hAnsi="EB Garamond 12"/>
          <w:color w:val="000000" w:themeColor="text1"/>
          <w:sz w:val="28"/>
          <w:szCs w:val="26"/>
          <w:lang w:eastAsia="zh-CN"/>
        </w:rPr>
        <w:t>Lahiri</w:t>
      </w:r>
      <w:proofErr w:type="spellEnd"/>
      <w:r w:rsidRPr="00515DDF">
        <w:rPr>
          <w:rFonts w:ascii="EB Garamond 12" w:hAnsi="EB Garamond 12"/>
          <w:color w:val="000000" w:themeColor="text1"/>
          <w:sz w:val="28"/>
          <w:szCs w:val="26"/>
          <w:lang w:eastAsia="zh-CN"/>
        </w:rPr>
        <w:t>, Jhumpa.</w:t>
      </w:r>
      <w:r w:rsidR="00C05BBB" w:rsidRPr="00515DDF">
        <w:rPr>
          <w:rFonts w:ascii="EB Garamond 12" w:hAnsi="EB Garamond 12"/>
          <w:color w:val="000000" w:themeColor="text1"/>
          <w:sz w:val="28"/>
          <w:szCs w:val="26"/>
          <w:lang w:eastAsia="zh-CN"/>
        </w:rPr>
        <w:t xml:space="preserve"> 2016.</w:t>
      </w:r>
      <w:r w:rsidRPr="00515DDF">
        <w:rPr>
          <w:rFonts w:ascii="EB Garamond 12" w:hAnsi="EB Garamond 12"/>
          <w:color w:val="000000" w:themeColor="text1"/>
          <w:sz w:val="28"/>
          <w:szCs w:val="26"/>
          <w:lang w:eastAsia="zh-CN"/>
        </w:rPr>
        <w:t> </w:t>
      </w:r>
      <w:r w:rsidRPr="00515DDF">
        <w:rPr>
          <w:rFonts w:ascii="EB Garamond 12" w:hAnsi="EB Garamond 12"/>
          <w:i/>
          <w:iCs/>
          <w:color w:val="000000" w:themeColor="text1"/>
          <w:sz w:val="28"/>
          <w:szCs w:val="26"/>
          <w:lang w:eastAsia="zh-CN"/>
        </w:rPr>
        <w:t>In Other Words</w:t>
      </w:r>
      <w:r w:rsidRPr="00515DDF">
        <w:rPr>
          <w:rFonts w:ascii="EB Garamond 12" w:hAnsi="EB Garamond 12"/>
          <w:color w:val="000000" w:themeColor="text1"/>
          <w:sz w:val="28"/>
          <w:szCs w:val="26"/>
          <w:lang w:eastAsia="zh-CN"/>
        </w:rPr>
        <w:t>. Translated by Ann Goldstein. New York: Alfred A. Knopf.</w:t>
      </w:r>
    </w:p>
    <w:p w14:paraId="66C63185" w14:textId="42652A58" w:rsidR="009D20E5" w:rsidRPr="00515DDF" w:rsidRDefault="009D20E5" w:rsidP="003166EA">
      <w:pPr>
        <w:snapToGrid w:val="0"/>
        <w:spacing w:line="240" w:lineRule="auto"/>
        <w:jc w:val="both"/>
        <w:rPr>
          <w:rFonts w:ascii="EB Garamond 12" w:hAnsi="EB Garamond 12"/>
          <w:b/>
          <w:bCs/>
          <w:color w:val="000000" w:themeColor="text1"/>
          <w:sz w:val="28"/>
          <w:szCs w:val="26"/>
          <w:lang w:eastAsia="zh-CN"/>
        </w:rPr>
      </w:pPr>
      <w:r w:rsidRPr="00515DDF">
        <w:rPr>
          <w:rFonts w:ascii="EB Garamond 12" w:hAnsi="EB Garamond 12"/>
          <w:b/>
          <w:bCs/>
          <w:color w:val="000000" w:themeColor="text1"/>
          <w:sz w:val="28"/>
          <w:szCs w:val="26"/>
          <w:lang w:eastAsia="zh-CN"/>
        </w:rPr>
        <w:t>E-book</w:t>
      </w:r>
    </w:p>
    <w:p w14:paraId="3973B6B6" w14:textId="18685BD5" w:rsidR="009D20E5" w:rsidRPr="00515DDF" w:rsidRDefault="009D20E5" w:rsidP="003166EA">
      <w:pPr>
        <w:snapToGrid w:val="0"/>
        <w:spacing w:line="240" w:lineRule="auto"/>
        <w:jc w:val="both"/>
        <w:rPr>
          <w:rFonts w:ascii="EB Garamond 12" w:hAnsi="EB Garamond 12"/>
          <w:color w:val="000000" w:themeColor="text1"/>
          <w:sz w:val="28"/>
          <w:szCs w:val="26"/>
          <w:lang w:eastAsia="zh-CN"/>
        </w:rPr>
      </w:pPr>
      <w:r w:rsidRPr="00515DDF">
        <w:rPr>
          <w:rFonts w:ascii="EB Garamond 12" w:hAnsi="EB Garamond 12"/>
          <w:color w:val="000000" w:themeColor="text1"/>
          <w:sz w:val="28"/>
          <w:szCs w:val="26"/>
          <w:lang w:eastAsia="zh-CN"/>
        </w:rPr>
        <w:t>Austen, Jane</w:t>
      </w:r>
      <w:r w:rsidR="00C05BBB" w:rsidRPr="00515DDF">
        <w:rPr>
          <w:rFonts w:ascii="EB Garamond 12" w:hAnsi="EB Garamond 12"/>
          <w:color w:val="000000" w:themeColor="text1"/>
          <w:sz w:val="28"/>
          <w:szCs w:val="26"/>
          <w:lang w:eastAsia="zh-CN"/>
        </w:rPr>
        <w:t>. 2007</w:t>
      </w:r>
      <w:r w:rsidRPr="00515DDF">
        <w:rPr>
          <w:rFonts w:ascii="EB Garamond 12" w:hAnsi="EB Garamond 12"/>
          <w:color w:val="000000" w:themeColor="text1"/>
          <w:sz w:val="28"/>
          <w:szCs w:val="26"/>
          <w:lang w:eastAsia="zh-CN"/>
        </w:rPr>
        <w:t>. </w:t>
      </w:r>
      <w:r w:rsidRPr="00515DDF">
        <w:rPr>
          <w:rFonts w:ascii="EB Garamond 12" w:hAnsi="EB Garamond 12"/>
          <w:i/>
          <w:iCs/>
          <w:color w:val="000000" w:themeColor="text1"/>
          <w:sz w:val="28"/>
          <w:szCs w:val="26"/>
          <w:lang w:eastAsia="zh-CN"/>
        </w:rPr>
        <w:t>Pride and Prejudice</w:t>
      </w:r>
      <w:r w:rsidRPr="00515DDF">
        <w:rPr>
          <w:rFonts w:ascii="EB Garamond 12" w:hAnsi="EB Garamond 12"/>
          <w:color w:val="000000" w:themeColor="text1"/>
          <w:sz w:val="28"/>
          <w:szCs w:val="26"/>
          <w:lang w:eastAsia="zh-CN"/>
        </w:rPr>
        <w:t>. New York: Penguin Classics. Kindle.</w:t>
      </w:r>
    </w:p>
    <w:p w14:paraId="27352C93" w14:textId="4F9E3C2E" w:rsidR="009D20E5" w:rsidRPr="00515DDF" w:rsidRDefault="009D20E5" w:rsidP="003166EA">
      <w:pPr>
        <w:snapToGrid w:val="0"/>
        <w:spacing w:line="240" w:lineRule="auto"/>
        <w:jc w:val="both"/>
        <w:rPr>
          <w:rFonts w:ascii="EB Garamond 12" w:hAnsi="EB Garamond 12"/>
          <w:color w:val="000000" w:themeColor="text1"/>
          <w:sz w:val="28"/>
          <w:szCs w:val="26"/>
          <w:lang w:eastAsia="zh-CN"/>
        </w:rPr>
      </w:pPr>
      <w:proofErr w:type="spellStart"/>
      <w:r w:rsidRPr="00515DDF">
        <w:rPr>
          <w:rFonts w:ascii="EB Garamond 12" w:hAnsi="EB Garamond 12"/>
          <w:color w:val="000000" w:themeColor="text1"/>
          <w:sz w:val="28"/>
          <w:szCs w:val="26"/>
          <w:lang w:eastAsia="zh-CN"/>
        </w:rPr>
        <w:t>Borel</w:t>
      </w:r>
      <w:proofErr w:type="spellEnd"/>
      <w:r w:rsidRPr="00515DDF">
        <w:rPr>
          <w:rFonts w:ascii="EB Garamond 12" w:hAnsi="EB Garamond 12"/>
          <w:color w:val="000000" w:themeColor="text1"/>
          <w:sz w:val="28"/>
          <w:szCs w:val="26"/>
          <w:lang w:eastAsia="zh-CN"/>
        </w:rPr>
        <w:t>, Brooke</w:t>
      </w:r>
      <w:r w:rsidR="00C05BBB" w:rsidRPr="00515DDF">
        <w:rPr>
          <w:rFonts w:ascii="EB Garamond 12" w:hAnsi="EB Garamond 12"/>
          <w:color w:val="000000" w:themeColor="text1"/>
          <w:sz w:val="28"/>
          <w:szCs w:val="26"/>
          <w:lang w:eastAsia="zh-CN"/>
        </w:rPr>
        <w:t>. 2016</w:t>
      </w:r>
      <w:r w:rsidRPr="00515DDF">
        <w:rPr>
          <w:rFonts w:ascii="EB Garamond 12" w:hAnsi="EB Garamond 12"/>
          <w:color w:val="000000" w:themeColor="text1"/>
          <w:sz w:val="28"/>
          <w:szCs w:val="26"/>
          <w:lang w:eastAsia="zh-CN"/>
        </w:rPr>
        <w:t>. </w:t>
      </w:r>
      <w:r w:rsidRPr="00515DDF">
        <w:rPr>
          <w:rFonts w:ascii="EB Garamond 12" w:hAnsi="EB Garamond 12"/>
          <w:i/>
          <w:iCs/>
          <w:color w:val="000000" w:themeColor="text1"/>
          <w:sz w:val="28"/>
          <w:szCs w:val="26"/>
          <w:lang w:eastAsia="zh-CN"/>
        </w:rPr>
        <w:t>The Chicago Guide to Fact-Checking</w:t>
      </w:r>
      <w:r w:rsidRPr="00515DDF">
        <w:rPr>
          <w:rFonts w:ascii="EB Garamond 12" w:hAnsi="EB Garamond 12"/>
          <w:color w:val="000000" w:themeColor="text1"/>
          <w:sz w:val="28"/>
          <w:szCs w:val="26"/>
          <w:lang w:eastAsia="zh-CN"/>
        </w:rPr>
        <w:t>. Chicago: University of Chicago Press</w:t>
      </w:r>
      <w:r w:rsidR="00C05BBB" w:rsidRPr="00515DDF">
        <w:rPr>
          <w:rFonts w:ascii="EB Garamond 12" w:hAnsi="EB Garamond 12"/>
          <w:color w:val="000000" w:themeColor="text1"/>
          <w:sz w:val="28"/>
          <w:szCs w:val="26"/>
          <w:lang w:eastAsia="zh-CN"/>
        </w:rPr>
        <w:t xml:space="preserve">. </w:t>
      </w:r>
      <w:r w:rsidRPr="00515DDF">
        <w:rPr>
          <w:rFonts w:ascii="EB Garamond 12" w:hAnsi="EB Garamond 12"/>
          <w:color w:val="000000" w:themeColor="text1"/>
          <w:sz w:val="28"/>
          <w:szCs w:val="26"/>
          <w:lang w:eastAsia="zh-CN"/>
        </w:rPr>
        <w:t>ProQuest Ebrary.</w:t>
      </w:r>
    </w:p>
    <w:p w14:paraId="3DFBCFAE" w14:textId="11E6DC5D" w:rsidR="009D20E5" w:rsidRPr="00515DDF" w:rsidRDefault="009D20E5" w:rsidP="003166EA">
      <w:pPr>
        <w:snapToGrid w:val="0"/>
        <w:spacing w:line="240" w:lineRule="auto"/>
        <w:jc w:val="both"/>
        <w:rPr>
          <w:rFonts w:ascii="EB Garamond 12" w:hAnsi="EB Garamond 12"/>
          <w:color w:val="000000" w:themeColor="text1"/>
          <w:sz w:val="28"/>
          <w:szCs w:val="26"/>
          <w:lang w:eastAsia="zh-CN"/>
        </w:rPr>
      </w:pPr>
      <w:r w:rsidRPr="00515DDF">
        <w:rPr>
          <w:rFonts w:ascii="EB Garamond 12" w:hAnsi="EB Garamond 12"/>
          <w:color w:val="000000" w:themeColor="text1"/>
          <w:sz w:val="28"/>
          <w:szCs w:val="26"/>
          <w:lang w:eastAsia="zh-CN"/>
        </w:rPr>
        <w:t>Kurland, Philip B., and Lerner</w:t>
      </w:r>
      <w:r w:rsidR="00C05BBB" w:rsidRPr="00515DDF">
        <w:rPr>
          <w:rFonts w:ascii="EB Garamond 12" w:hAnsi="EB Garamond 12"/>
          <w:color w:val="000000" w:themeColor="text1"/>
          <w:sz w:val="28"/>
          <w:szCs w:val="26"/>
          <w:lang w:eastAsia="zh-CN"/>
        </w:rPr>
        <w:t>, Ralph. 1987</w:t>
      </w:r>
      <w:r w:rsidRPr="00515DDF">
        <w:rPr>
          <w:rFonts w:ascii="EB Garamond 12" w:hAnsi="EB Garamond 12"/>
          <w:color w:val="000000" w:themeColor="text1"/>
          <w:sz w:val="28"/>
          <w:szCs w:val="26"/>
          <w:lang w:eastAsia="zh-CN"/>
        </w:rPr>
        <w:t>. </w:t>
      </w:r>
      <w:r w:rsidRPr="00515DDF">
        <w:rPr>
          <w:rFonts w:ascii="EB Garamond 12" w:hAnsi="EB Garamond 12"/>
          <w:i/>
          <w:iCs/>
          <w:color w:val="000000" w:themeColor="text1"/>
          <w:sz w:val="28"/>
          <w:szCs w:val="26"/>
          <w:lang w:eastAsia="zh-CN"/>
        </w:rPr>
        <w:t>The Founders’ Constitution</w:t>
      </w:r>
      <w:r w:rsidRPr="00515DDF">
        <w:rPr>
          <w:rFonts w:ascii="EB Garamond 12" w:hAnsi="EB Garamond 12"/>
          <w:color w:val="000000" w:themeColor="text1"/>
          <w:sz w:val="28"/>
          <w:szCs w:val="26"/>
          <w:lang w:eastAsia="zh-CN"/>
        </w:rPr>
        <w:t>. Chicago: University of Chicago Press. http://press-pubs.uchicago.edu/founders/.</w:t>
      </w:r>
    </w:p>
    <w:p w14:paraId="1AF83DEC" w14:textId="51D05A47" w:rsidR="00A55863" w:rsidRPr="00515DDF" w:rsidRDefault="009D20E5" w:rsidP="003166EA">
      <w:pPr>
        <w:snapToGrid w:val="0"/>
        <w:spacing w:line="240" w:lineRule="auto"/>
        <w:jc w:val="both"/>
        <w:rPr>
          <w:rFonts w:ascii="EB Garamond 12" w:hAnsi="EB Garamond 12"/>
          <w:color w:val="000000" w:themeColor="text1"/>
          <w:sz w:val="28"/>
          <w:szCs w:val="26"/>
          <w:lang w:eastAsia="zh-CN"/>
        </w:rPr>
      </w:pPr>
      <w:r w:rsidRPr="00515DDF">
        <w:rPr>
          <w:rFonts w:ascii="EB Garamond 12" w:hAnsi="EB Garamond 12"/>
          <w:color w:val="000000" w:themeColor="text1"/>
          <w:sz w:val="28"/>
          <w:szCs w:val="26"/>
          <w:lang w:eastAsia="zh-CN"/>
        </w:rPr>
        <w:t>Melville, Herman.</w:t>
      </w:r>
      <w:r w:rsidR="00C05BBB" w:rsidRPr="00515DDF">
        <w:rPr>
          <w:rFonts w:ascii="EB Garamond 12" w:hAnsi="EB Garamond 12"/>
          <w:color w:val="000000" w:themeColor="text1"/>
          <w:sz w:val="28"/>
          <w:szCs w:val="26"/>
          <w:lang w:eastAsia="zh-CN"/>
        </w:rPr>
        <w:t xml:space="preserve"> 1851.</w:t>
      </w:r>
      <w:r w:rsidRPr="00515DDF">
        <w:rPr>
          <w:rFonts w:ascii="EB Garamond 12" w:hAnsi="EB Garamond 12"/>
          <w:color w:val="000000" w:themeColor="text1"/>
          <w:sz w:val="28"/>
          <w:szCs w:val="26"/>
          <w:lang w:eastAsia="zh-CN"/>
        </w:rPr>
        <w:t> </w:t>
      </w:r>
      <w:r w:rsidRPr="00515DDF">
        <w:rPr>
          <w:rFonts w:ascii="EB Garamond 12" w:hAnsi="EB Garamond 12"/>
          <w:i/>
          <w:iCs/>
          <w:color w:val="000000" w:themeColor="text1"/>
          <w:sz w:val="28"/>
          <w:szCs w:val="26"/>
          <w:lang w:eastAsia="zh-CN"/>
        </w:rPr>
        <w:t xml:space="preserve">Moby-Dick; </w:t>
      </w:r>
      <w:proofErr w:type="gramStart"/>
      <w:r w:rsidRPr="00515DDF">
        <w:rPr>
          <w:rFonts w:ascii="EB Garamond 12" w:hAnsi="EB Garamond 12"/>
          <w:i/>
          <w:iCs/>
          <w:color w:val="000000" w:themeColor="text1"/>
          <w:sz w:val="28"/>
          <w:szCs w:val="26"/>
          <w:lang w:eastAsia="zh-CN"/>
        </w:rPr>
        <w:t>or,</w:t>
      </w:r>
      <w:proofErr w:type="gramEnd"/>
      <w:r w:rsidRPr="00515DDF">
        <w:rPr>
          <w:rFonts w:ascii="EB Garamond 12" w:hAnsi="EB Garamond 12"/>
          <w:i/>
          <w:iCs/>
          <w:color w:val="000000" w:themeColor="text1"/>
          <w:sz w:val="28"/>
          <w:szCs w:val="26"/>
          <w:lang w:eastAsia="zh-CN"/>
        </w:rPr>
        <w:t xml:space="preserve"> The Whale</w:t>
      </w:r>
      <w:r w:rsidRPr="00515DDF">
        <w:rPr>
          <w:rFonts w:ascii="EB Garamond 12" w:hAnsi="EB Garamond 12"/>
          <w:color w:val="000000" w:themeColor="text1"/>
          <w:sz w:val="28"/>
          <w:szCs w:val="26"/>
          <w:lang w:eastAsia="zh-CN"/>
        </w:rPr>
        <w:t xml:space="preserve">. New York: Harper &amp; Brothers. </w:t>
      </w:r>
      <w:hyperlink r:id="rId8" w:history="1">
        <w:r w:rsidR="00D646C3" w:rsidRPr="00515DDF">
          <w:rPr>
            <w:rStyle w:val="Collegamentoipertestuale"/>
            <w:rFonts w:ascii="EB Garamond 12" w:hAnsi="EB Garamond 12"/>
            <w:sz w:val="28"/>
            <w:szCs w:val="26"/>
            <w:lang w:eastAsia="zh-CN"/>
          </w:rPr>
          <w:t>http://mel.hofstra.edu/moby-dick-the-whale-proofs.html</w:t>
        </w:r>
      </w:hyperlink>
      <w:r w:rsidR="00D57221">
        <w:rPr>
          <w:rFonts w:ascii="EB Garamond 12" w:hAnsi="EB Garamond 12"/>
          <w:color w:val="000000" w:themeColor="text1"/>
          <w:sz w:val="28"/>
          <w:szCs w:val="26"/>
          <w:lang w:eastAsia="zh-CN"/>
        </w:rPr>
        <w:t xml:space="preserve"> (accessed: 12/12/2021)</w:t>
      </w:r>
      <w:r w:rsidR="003166EA">
        <w:rPr>
          <w:rFonts w:ascii="EB Garamond 12" w:hAnsi="EB Garamond 12"/>
          <w:color w:val="000000" w:themeColor="text1"/>
          <w:sz w:val="28"/>
          <w:szCs w:val="26"/>
          <w:lang w:eastAsia="zh-CN"/>
        </w:rPr>
        <w:t>.</w:t>
      </w:r>
    </w:p>
    <w:p w14:paraId="1EB61D5C" w14:textId="77777777" w:rsidR="00D646C3" w:rsidRPr="00515DDF" w:rsidRDefault="00D646C3" w:rsidP="003166EA">
      <w:pPr>
        <w:snapToGrid w:val="0"/>
        <w:spacing w:line="240" w:lineRule="auto"/>
        <w:jc w:val="both"/>
        <w:rPr>
          <w:rFonts w:ascii="EB Garamond 12" w:hAnsi="EB Garamond 12"/>
          <w:b/>
          <w:bCs/>
          <w:color w:val="000000" w:themeColor="text1"/>
          <w:sz w:val="28"/>
          <w:szCs w:val="26"/>
          <w:lang w:eastAsia="zh-CN"/>
        </w:rPr>
      </w:pPr>
      <w:r w:rsidRPr="00515DDF">
        <w:rPr>
          <w:rFonts w:ascii="EB Garamond 12" w:hAnsi="EB Garamond 12"/>
          <w:b/>
          <w:bCs/>
          <w:color w:val="000000" w:themeColor="text1"/>
          <w:sz w:val="28"/>
          <w:szCs w:val="26"/>
          <w:lang w:eastAsia="zh-CN"/>
        </w:rPr>
        <w:t>Journal article</w:t>
      </w:r>
    </w:p>
    <w:p w14:paraId="649BC0DE" w14:textId="32DA9313" w:rsidR="00D646C3" w:rsidRPr="00515DDF" w:rsidRDefault="00D646C3" w:rsidP="003166EA">
      <w:pPr>
        <w:snapToGrid w:val="0"/>
        <w:spacing w:line="240" w:lineRule="auto"/>
        <w:jc w:val="both"/>
        <w:rPr>
          <w:rFonts w:ascii="EB Garamond 12" w:hAnsi="EB Garamond 12"/>
          <w:color w:val="000000" w:themeColor="text1"/>
          <w:sz w:val="28"/>
          <w:szCs w:val="26"/>
          <w:lang w:eastAsia="zh-CN"/>
        </w:rPr>
      </w:pPr>
      <w:proofErr w:type="spellStart"/>
      <w:r w:rsidRPr="00515DDF">
        <w:rPr>
          <w:rFonts w:ascii="EB Garamond 12" w:hAnsi="EB Garamond 12"/>
          <w:color w:val="000000" w:themeColor="text1"/>
          <w:sz w:val="28"/>
          <w:szCs w:val="26"/>
          <w:lang w:eastAsia="zh-CN"/>
        </w:rPr>
        <w:t>Keng</w:t>
      </w:r>
      <w:proofErr w:type="spellEnd"/>
      <w:r w:rsidRPr="00515DDF">
        <w:rPr>
          <w:rFonts w:ascii="EB Garamond 12" w:hAnsi="EB Garamond 12"/>
          <w:color w:val="000000" w:themeColor="text1"/>
          <w:sz w:val="28"/>
          <w:szCs w:val="26"/>
          <w:lang w:eastAsia="zh-CN"/>
        </w:rPr>
        <w:t>, Shao-</w:t>
      </w:r>
      <w:proofErr w:type="spellStart"/>
      <w:r w:rsidRPr="00515DDF">
        <w:rPr>
          <w:rFonts w:ascii="EB Garamond 12" w:hAnsi="EB Garamond 12"/>
          <w:color w:val="000000" w:themeColor="text1"/>
          <w:sz w:val="28"/>
          <w:szCs w:val="26"/>
          <w:lang w:eastAsia="zh-CN"/>
        </w:rPr>
        <w:t>Hsun</w:t>
      </w:r>
      <w:proofErr w:type="spellEnd"/>
      <w:r w:rsidRPr="00515DDF">
        <w:rPr>
          <w:rFonts w:ascii="EB Garamond 12" w:hAnsi="EB Garamond 12"/>
          <w:color w:val="000000" w:themeColor="text1"/>
          <w:sz w:val="28"/>
          <w:szCs w:val="26"/>
          <w:lang w:eastAsia="zh-CN"/>
        </w:rPr>
        <w:t xml:space="preserve">, Lin, </w:t>
      </w:r>
      <w:r w:rsidR="00C05BBB" w:rsidRPr="00515DDF">
        <w:rPr>
          <w:rFonts w:ascii="EB Garamond 12" w:hAnsi="EB Garamond 12"/>
          <w:color w:val="000000" w:themeColor="text1"/>
          <w:sz w:val="28"/>
          <w:szCs w:val="26"/>
          <w:lang w:eastAsia="zh-CN"/>
        </w:rPr>
        <w:t xml:space="preserve">Chun-Hung </w:t>
      </w:r>
      <w:r w:rsidRPr="00515DDF">
        <w:rPr>
          <w:rFonts w:ascii="EB Garamond 12" w:hAnsi="EB Garamond 12"/>
          <w:color w:val="000000" w:themeColor="text1"/>
          <w:sz w:val="28"/>
          <w:szCs w:val="26"/>
          <w:lang w:eastAsia="zh-CN"/>
        </w:rPr>
        <w:t xml:space="preserve">and </w:t>
      </w:r>
      <w:proofErr w:type="spellStart"/>
      <w:r w:rsidRPr="00515DDF">
        <w:rPr>
          <w:rFonts w:ascii="EB Garamond 12" w:hAnsi="EB Garamond 12"/>
          <w:color w:val="000000" w:themeColor="text1"/>
          <w:sz w:val="28"/>
          <w:szCs w:val="26"/>
          <w:lang w:eastAsia="zh-CN"/>
        </w:rPr>
        <w:t>Orazem</w:t>
      </w:r>
      <w:proofErr w:type="spellEnd"/>
      <w:r w:rsidR="00C05BBB" w:rsidRPr="00515DDF">
        <w:rPr>
          <w:rFonts w:ascii="EB Garamond 12" w:hAnsi="EB Garamond 12"/>
          <w:color w:val="000000" w:themeColor="text1"/>
          <w:sz w:val="28"/>
          <w:szCs w:val="26"/>
          <w:lang w:eastAsia="zh-CN"/>
        </w:rPr>
        <w:t>, Peter</w:t>
      </w:r>
      <w:r w:rsidR="00377816" w:rsidRPr="00377816">
        <w:rPr>
          <w:rFonts w:ascii="EB Garamond 12" w:hAnsi="EB Garamond 12"/>
          <w:color w:val="000000" w:themeColor="text1"/>
          <w:sz w:val="28"/>
          <w:szCs w:val="26"/>
          <w:lang w:eastAsia="zh-CN"/>
        </w:rPr>
        <w:t xml:space="preserve"> </w:t>
      </w:r>
      <w:r w:rsidR="00377816" w:rsidRPr="00515DDF">
        <w:rPr>
          <w:rFonts w:ascii="EB Garamond 12" w:hAnsi="EB Garamond 12"/>
          <w:color w:val="000000" w:themeColor="text1"/>
          <w:sz w:val="28"/>
          <w:szCs w:val="26"/>
          <w:lang w:eastAsia="zh-CN"/>
        </w:rPr>
        <w:t>F</w:t>
      </w:r>
      <w:r w:rsidRPr="00515DDF">
        <w:rPr>
          <w:rFonts w:ascii="EB Garamond 12" w:hAnsi="EB Garamond 12"/>
          <w:color w:val="000000" w:themeColor="text1"/>
          <w:sz w:val="28"/>
          <w:szCs w:val="26"/>
          <w:lang w:eastAsia="zh-CN"/>
        </w:rPr>
        <w:t>.</w:t>
      </w:r>
      <w:r w:rsidR="00C05BBB" w:rsidRPr="00515DDF">
        <w:rPr>
          <w:rFonts w:ascii="EB Garamond 12" w:hAnsi="EB Garamond 12"/>
          <w:color w:val="000000" w:themeColor="text1"/>
          <w:sz w:val="28"/>
          <w:szCs w:val="26"/>
          <w:lang w:eastAsia="zh-CN"/>
        </w:rPr>
        <w:t xml:space="preserve"> 2017.</w:t>
      </w:r>
      <w:r w:rsidRPr="00515DDF">
        <w:rPr>
          <w:rFonts w:ascii="EB Garamond 12" w:hAnsi="EB Garamond 12"/>
          <w:color w:val="000000" w:themeColor="text1"/>
          <w:sz w:val="28"/>
          <w:szCs w:val="26"/>
          <w:lang w:eastAsia="zh-CN"/>
        </w:rPr>
        <w:t xml:space="preserve"> “Expanding College Access in Taiwan, 1978–2014: Effects on Graduate Quality and Income Inequality.” </w:t>
      </w:r>
      <w:r w:rsidRPr="00515DDF">
        <w:rPr>
          <w:rFonts w:ascii="EB Garamond 12" w:hAnsi="EB Garamond 12"/>
          <w:i/>
          <w:iCs/>
          <w:color w:val="000000" w:themeColor="text1"/>
          <w:sz w:val="28"/>
          <w:szCs w:val="26"/>
          <w:lang w:eastAsia="zh-CN"/>
        </w:rPr>
        <w:t>Journal of Human Capital</w:t>
      </w:r>
      <w:r w:rsidRPr="00515DDF">
        <w:rPr>
          <w:rFonts w:ascii="EB Garamond 12" w:hAnsi="EB Garamond 12"/>
          <w:color w:val="000000" w:themeColor="text1"/>
          <w:sz w:val="28"/>
          <w:szCs w:val="26"/>
          <w:lang w:eastAsia="zh-CN"/>
        </w:rPr>
        <w:t> 11, no. 1: 1–34. https://doi.org/10.1086/690235.</w:t>
      </w:r>
    </w:p>
    <w:p w14:paraId="4642FC62" w14:textId="37EBEE60" w:rsidR="00D646C3" w:rsidRPr="00515DDF" w:rsidRDefault="00D646C3" w:rsidP="003166EA">
      <w:pPr>
        <w:snapToGrid w:val="0"/>
        <w:spacing w:line="240" w:lineRule="auto"/>
        <w:jc w:val="both"/>
        <w:rPr>
          <w:rFonts w:ascii="EB Garamond 12" w:hAnsi="EB Garamond 12"/>
          <w:color w:val="000000" w:themeColor="text1"/>
          <w:sz w:val="28"/>
          <w:szCs w:val="26"/>
          <w:lang w:eastAsia="zh-CN"/>
        </w:rPr>
      </w:pPr>
      <w:r w:rsidRPr="00515DDF">
        <w:rPr>
          <w:rFonts w:ascii="EB Garamond 12" w:hAnsi="EB Garamond 12"/>
          <w:color w:val="000000" w:themeColor="text1"/>
          <w:sz w:val="28"/>
          <w:szCs w:val="26"/>
          <w:lang w:eastAsia="zh-CN"/>
        </w:rPr>
        <w:lastRenderedPageBreak/>
        <w:t>LaSalle, Peter.</w:t>
      </w:r>
      <w:r w:rsidR="00C05BBB" w:rsidRPr="00515DDF">
        <w:rPr>
          <w:rFonts w:ascii="EB Garamond 12" w:hAnsi="EB Garamond 12"/>
          <w:color w:val="000000" w:themeColor="text1"/>
          <w:sz w:val="28"/>
          <w:szCs w:val="26"/>
          <w:lang w:eastAsia="zh-CN"/>
        </w:rPr>
        <w:t xml:space="preserve"> 2017.</w:t>
      </w:r>
      <w:r w:rsidRPr="00515DDF">
        <w:rPr>
          <w:rFonts w:ascii="EB Garamond 12" w:hAnsi="EB Garamond 12"/>
          <w:color w:val="000000" w:themeColor="text1"/>
          <w:sz w:val="28"/>
          <w:szCs w:val="26"/>
          <w:lang w:eastAsia="zh-CN"/>
        </w:rPr>
        <w:t xml:space="preserve"> “Conundrum: A Story about Reading.” </w:t>
      </w:r>
      <w:r w:rsidRPr="00515DDF">
        <w:rPr>
          <w:rFonts w:ascii="EB Garamond 12" w:hAnsi="EB Garamond 12"/>
          <w:i/>
          <w:iCs/>
          <w:color w:val="000000" w:themeColor="text1"/>
          <w:sz w:val="28"/>
          <w:szCs w:val="26"/>
          <w:lang w:eastAsia="zh-CN"/>
        </w:rPr>
        <w:t>New England Review</w:t>
      </w:r>
      <w:r w:rsidRPr="00515DDF">
        <w:rPr>
          <w:rFonts w:ascii="EB Garamond 12" w:hAnsi="EB Garamond 12"/>
          <w:color w:val="000000" w:themeColor="text1"/>
          <w:sz w:val="28"/>
          <w:szCs w:val="26"/>
          <w:lang w:eastAsia="zh-CN"/>
        </w:rPr>
        <w:t> 38, no. 1: 95–109. Project MUSE.</w:t>
      </w:r>
    </w:p>
    <w:p w14:paraId="12D91F7C" w14:textId="098A8824" w:rsidR="00D646C3" w:rsidRPr="00515DDF" w:rsidRDefault="00D646C3" w:rsidP="003166EA">
      <w:pPr>
        <w:snapToGrid w:val="0"/>
        <w:spacing w:line="240" w:lineRule="auto"/>
        <w:jc w:val="both"/>
        <w:rPr>
          <w:rFonts w:ascii="EB Garamond 12" w:hAnsi="EB Garamond 12"/>
          <w:color w:val="000000" w:themeColor="text1"/>
          <w:sz w:val="28"/>
          <w:szCs w:val="26"/>
          <w:lang w:eastAsia="zh-CN"/>
        </w:rPr>
      </w:pPr>
      <w:r w:rsidRPr="00515DDF">
        <w:rPr>
          <w:rFonts w:ascii="EB Garamond 12" w:hAnsi="EB Garamond 12"/>
          <w:color w:val="000000" w:themeColor="text1"/>
          <w:sz w:val="28"/>
          <w:szCs w:val="26"/>
          <w:lang w:eastAsia="zh-CN"/>
        </w:rPr>
        <w:t>Satterfield, Susan.</w:t>
      </w:r>
      <w:r w:rsidR="00C05BBB" w:rsidRPr="00515DDF">
        <w:rPr>
          <w:rFonts w:ascii="EB Garamond 12" w:hAnsi="EB Garamond 12"/>
          <w:color w:val="000000" w:themeColor="text1"/>
          <w:sz w:val="28"/>
          <w:szCs w:val="26"/>
          <w:lang w:eastAsia="zh-CN"/>
        </w:rPr>
        <w:t xml:space="preserve"> 2016.</w:t>
      </w:r>
      <w:r w:rsidRPr="00515DDF">
        <w:rPr>
          <w:rFonts w:ascii="EB Garamond 12" w:hAnsi="EB Garamond 12"/>
          <w:color w:val="000000" w:themeColor="text1"/>
          <w:sz w:val="28"/>
          <w:szCs w:val="26"/>
          <w:lang w:eastAsia="zh-CN"/>
        </w:rPr>
        <w:t xml:space="preserve"> “Livy and the </w:t>
      </w:r>
      <w:r w:rsidRPr="00515DDF">
        <w:rPr>
          <w:rFonts w:ascii="EB Garamond 12" w:hAnsi="EB Garamond 12"/>
          <w:i/>
          <w:iCs/>
          <w:color w:val="000000" w:themeColor="text1"/>
          <w:sz w:val="28"/>
          <w:szCs w:val="26"/>
          <w:lang w:eastAsia="zh-CN"/>
        </w:rPr>
        <w:t>Pax Deum</w:t>
      </w:r>
      <w:r w:rsidRPr="00515DDF">
        <w:rPr>
          <w:rFonts w:ascii="EB Garamond 12" w:hAnsi="EB Garamond 12"/>
          <w:color w:val="000000" w:themeColor="text1"/>
          <w:sz w:val="28"/>
          <w:szCs w:val="26"/>
          <w:lang w:eastAsia="zh-CN"/>
        </w:rPr>
        <w:t>.” </w:t>
      </w:r>
      <w:r w:rsidRPr="00515DDF">
        <w:rPr>
          <w:rFonts w:ascii="EB Garamond 12" w:hAnsi="EB Garamond 12"/>
          <w:i/>
          <w:iCs/>
          <w:color w:val="000000" w:themeColor="text1"/>
          <w:sz w:val="28"/>
          <w:szCs w:val="26"/>
          <w:lang w:eastAsia="zh-CN"/>
        </w:rPr>
        <w:t>Classical Philology</w:t>
      </w:r>
      <w:r w:rsidRPr="00515DDF">
        <w:rPr>
          <w:rFonts w:ascii="EB Garamond 12" w:hAnsi="EB Garamond 12"/>
          <w:color w:val="000000" w:themeColor="text1"/>
          <w:sz w:val="28"/>
          <w:szCs w:val="26"/>
          <w:lang w:eastAsia="zh-CN"/>
        </w:rPr>
        <w:t> 111, no. 2: 165–76.</w:t>
      </w:r>
    </w:p>
    <w:p w14:paraId="6016472A" w14:textId="41242EBC" w:rsidR="00515DDF" w:rsidRPr="00515DDF" w:rsidRDefault="00D646C3" w:rsidP="003166EA">
      <w:pPr>
        <w:snapToGrid w:val="0"/>
        <w:spacing w:line="240" w:lineRule="auto"/>
        <w:jc w:val="both"/>
        <w:rPr>
          <w:rFonts w:ascii="EB Garamond 12" w:hAnsi="EB Garamond 12"/>
          <w:color w:val="000000" w:themeColor="text1"/>
          <w:sz w:val="28"/>
          <w:szCs w:val="26"/>
          <w:lang w:eastAsia="zh-CN"/>
        </w:rPr>
      </w:pPr>
      <w:r w:rsidRPr="00515DDF">
        <w:rPr>
          <w:rFonts w:ascii="EB Garamond 12" w:hAnsi="EB Garamond 12"/>
          <w:color w:val="000000" w:themeColor="text1"/>
          <w:sz w:val="28"/>
          <w:szCs w:val="26"/>
          <w:lang w:eastAsia="zh-CN"/>
        </w:rPr>
        <w:t>Bay, Rachael A., Rowan Barrett</w:t>
      </w:r>
      <w:r w:rsidR="00C05BBB" w:rsidRPr="00515DDF">
        <w:rPr>
          <w:rFonts w:ascii="EB Garamond 12" w:hAnsi="EB Garamond 12"/>
          <w:color w:val="000000" w:themeColor="text1"/>
          <w:sz w:val="28"/>
          <w:szCs w:val="26"/>
          <w:lang w:eastAsia="zh-CN"/>
        </w:rPr>
        <w:t>, Noah Rose</w:t>
      </w:r>
      <w:r w:rsidRPr="00515DDF">
        <w:rPr>
          <w:rFonts w:ascii="EB Garamond 12" w:hAnsi="EB Garamond 12"/>
          <w:color w:val="000000" w:themeColor="text1"/>
          <w:sz w:val="28"/>
          <w:szCs w:val="26"/>
          <w:lang w:eastAsia="zh-CN"/>
        </w:rPr>
        <w:t xml:space="preserve">, </w:t>
      </w:r>
      <w:proofErr w:type="spellStart"/>
      <w:r w:rsidRPr="00515DDF">
        <w:rPr>
          <w:rFonts w:ascii="EB Garamond 12" w:hAnsi="EB Garamond 12"/>
          <w:color w:val="000000" w:themeColor="text1"/>
          <w:sz w:val="28"/>
          <w:szCs w:val="26"/>
          <w:lang w:eastAsia="zh-CN"/>
        </w:rPr>
        <w:t>Bernatchez</w:t>
      </w:r>
      <w:proofErr w:type="spellEnd"/>
      <w:r w:rsidRPr="00515DDF">
        <w:rPr>
          <w:rFonts w:ascii="EB Garamond 12" w:hAnsi="EB Garamond 12"/>
          <w:color w:val="000000" w:themeColor="text1"/>
          <w:sz w:val="28"/>
          <w:szCs w:val="26"/>
          <w:lang w:eastAsia="zh-CN"/>
        </w:rPr>
        <w:t xml:space="preserve">, </w:t>
      </w:r>
      <w:r w:rsidR="00C05BBB" w:rsidRPr="00515DDF">
        <w:rPr>
          <w:rFonts w:ascii="EB Garamond 12" w:hAnsi="EB Garamond 12"/>
          <w:color w:val="000000" w:themeColor="text1"/>
          <w:sz w:val="28"/>
          <w:szCs w:val="26"/>
          <w:lang w:eastAsia="zh-CN"/>
        </w:rPr>
        <w:t xml:space="preserve">Louis, </w:t>
      </w:r>
      <w:proofErr w:type="spellStart"/>
      <w:r w:rsidRPr="00515DDF">
        <w:rPr>
          <w:rFonts w:ascii="EB Garamond 12" w:hAnsi="EB Garamond 12"/>
          <w:color w:val="000000" w:themeColor="text1"/>
          <w:sz w:val="28"/>
          <w:szCs w:val="26"/>
          <w:lang w:eastAsia="zh-CN"/>
        </w:rPr>
        <w:t>Ghalambor</w:t>
      </w:r>
      <w:proofErr w:type="spellEnd"/>
      <w:r w:rsidRPr="00515DDF">
        <w:rPr>
          <w:rFonts w:ascii="EB Garamond 12" w:hAnsi="EB Garamond 12"/>
          <w:color w:val="000000" w:themeColor="text1"/>
          <w:sz w:val="28"/>
          <w:szCs w:val="26"/>
          <w:lang w:eastAsia="zh-CN"/>
        </w:rPr>
        <w:t xml:space="preserve">, </w:t>
      </w:r>
      <w:r w:rsidR="00C05BBB" w:rsidRPr="00515DDF">
        <w:rPr>
          <w:rFonts w:ascii="EB Garamond 12" w:hAnsi="EB Garamond 12"/>
          <w:color w:val="000000" w:themeColor="text1"/>
          <w:sz w:val="28"/>
          <w:szCs w:val="26"/>
          <w:lang w:eastAsia="zh-CN"/>
        </w:rPr>
        <w:t xml:space="preserve">Cameron K., </w:t>
      </w:r>
      <w:r w:rsidRPr="00515DDF">
        <w:rPr>
          <w:rFonts w:ascii="EB Garamond 12" w:hAnsi="EB Garamond 12"/>
          <w:color w:val="000000" w:themeColor="text1"/>
          <w:sz w:val="28"/>
          <w:szCs w:val="26"/>
          <w:lang w:eastAsia="zh-CN"/>
        </w:rPr>
        <w:t>Jesse R. Lasky,</w:t>
      </w:r>
      <w:r w:rsidR="00C05BBB" w:rsidRPr="00515DDF">
        <w:rPr>
          <w:rFonts w:ascii="EB Garamond 12" w:hAnsi="EB Garamond 12"/>
          <w:color w:val="000000" w:themeColor="text1"/>
          <w:sz w:val="28"/>
          <w:szCs w:val="26"/>
          <w:lang w:eastAsia="zh-CN"/>
        </w:rPr>
        <w:t xml:space="preserve"> Jesse R.,</w:t>
      </w:r>
      <w:r w:rsidRPr="00515DDF">
        <w:rPr>
          <w:rFonts w:ascii="EB Garamond 12" w:hAnsi="EB Garamond 12"/>
          <w:color w:val="000000" w:themeColor="text1"/>
          <w:sz w:val="28"/>
          <w:szCs w:val="26"/>
          <w:lang w:eastAsia="zh-CN"/>
        </w:rPr>
        <w:t xml:space="preserve"> </w:t>
      </w:r>
      <w:proofErr w:type="spellStart"/>
      <w:r w:rsidRPr="00515DDF">
        <w:rPr>
          <w:rFonts w:ascii="EB Garamond 12" w:hAnsi="EB Garamond 12"/>
          <w:color w:val="000000" w:themeColor="text1"/>
          <w:sz w:val="28"/>
          <w:szCs w:val="26"/>
          <w:lang w:eastAsia="zh-CN"/>
        </w:rPr>
        <w:t>Brem</w:t>
      </w:r>
      <w:proofErr w:type="spellEnd"/>
      <w:r w:rsidRPr="00515DDF">
        <w:rPr>
          <w:rFonts w:ascii="EB Garamond 12" w:hAnsi="EB Garamond 12"/>
          <w:color w:val="000000" w:themeColor="text1"/>
          <w:sz w:val="28"/>
          <w:szCs w:val="26"/>
          <w:lang w:eastAsia="zh-CN"/>
        </w:rPr>
        <w:t>,</w:t>
      </w:r>
      <w:r w:rsidR="00C05BBB" w:rsidRPr="00515DDF">
        <w:rPr>
          <w:rFonts w:ascii="EB Garamond 12" w:hAnsi="EB Garamond 12"/>
          <w:color w:val="000000" w:themeColor="text1"/>
          <w:sz w:val="28"/>
          <w:szCs w:val="26"/>
          <w:lang w:eastAsia="zh-CN"/>
        </w:rPr>
        <w:t xml:space="preserve"> Rachel B., </w:t>
      </w:r>
      <w:proofErr w:type="spellStart"/>
      <w:r w:rsidRPr="00515DDF">
        <w:rPr>
          <w:rFonts w:ascii="EB Garamond 12" w:hAnsi="EB Garamond 12"/>
          <w:color w:val="000000" w:themeColor="text1"/>
          <w:sz w:val="28"/>
          <w:szCs w:val="26"/>
          <w:lang w:eastAsia="zh-CN"/>
        </w:rPr>
        <w:t>Palumbi</w:t>
      </w:r>
      <w:proofErr w:type="spellEnd"/>
      <w:r w:rsidRPr="00515DDF">
        <w:rPr>
          <w:rFonts w:ascii="EB Garamond 12" w:hAnsi="EB Garamond 12"/>
          <w:color w:val="000000" w:themeColor="text1"/>
          <w:sz w:val="28"/>
          <w:szCs w:val="26"/>
          <w:lang w:eastAsia="zh-CN"/>
        </w:rPr>
        <w:t xml:space="preserve">, </w:t>
      </w:r>
      <w:r w:rsidR="00C05BBB" w:rsidRPr="00515DDF">
        <w:rPr>
          <w:rFonts w:ascii="EB Garamond 12" w:hAnsi="EB Garamond 12"/>
          <w:color w:val="000000" w:themeColor="text1"/>
          <w:sz w:val="28"/>
          <w:szCs w:val="26"/>
          <w:lang w:eastAsia="zh-CN"/>
        </w:rPr>
        <w:t xml:space="preserve">Stephen R. </w:t>
      </w:r>
      <w:r w:rsidRPr="00515DDF">
        <w:rPr>
          <w:rFonts w:ascii="EB Garamond 12" w:hAnsi="EB Garamond 12"/>
          <w:color w:val="000000" w:themeColor="text1"/>
          <w:sz w:val="28"/>
          <w:szCs w:val="26"/>
          <w:lang w:eastAsia="zh-CN"/>
        </w:rPr>
        <w:t>and Ralph</w:t>
      </w:r>
      <w:r w:rsidR="00C05BBB" w:rsidRPr="00515DDF">
        <w:rPr>
          <w:rFonts w:ascii="EB Garamond 12" w:hAnsi="EB Garamond 12"/>
          <w:color w:val="000000" w:themeColor="text1"/>
          <w:sz w:val="28"/>
          <w:szCs w:val="26"/>
          <w:lang w:eastAsia="zh-CN"/>
        </w:rPr>
        <w:t>, Peter</w:t>
      </w:r>
      <w:r w:rsidRPr="00515DDF">
        <w:rPr>
          <w:rFonts w:ascii="EB Garamond 12" w:hAnsi="EB Garamond 12"/>
          <w:color w:val="000000" w:themeColor="text1"/>
          <w:sz w:val="28"/>
          <w:szCs w:val="26"/>
          <w:lang w:eastAsia="zh-CN"/>
        </w:rPr>
        <w:t xml:space="preserve">. </w:t>
      </w:r>
      <w:r w:rsidR="00C05BBB" w:rsidRPr="00515DDF">
        <w:rPr>
          <w:rFonts w:ascii="EB Garamond 12" w:hAnsi="EB Garamond 12"/>
          <w:color w:val="000000" w:themeColor="text1"/>
          <w:sz w:val="28"/>
          <w:szCs w:val="26"/>
          <w:lang w:eastAsia="zh-CN"/>
        </w:rPr>
        <w:t xml:space="preserve">2017. </w:t>
      </w:r>
      <w:r w:rsidRPr="00515DDF">
        <w:rPr>
          <w:rFonts w:ascii="EB Garamond 12" w:hAnsi="EB Garamond 12"/>
          <w:color w:val="000000" w:themeColor="text1"/>
          <w:sz w:val="28"/>
          <w:szCs w:val="26"/>
          <w:lang w:eastAsia="zh-CN"/>
        </w:rPr>
        <w:t>“Predicting Responses to Contemporary Environmental Change Using Evolutionary Response Architectures.” </w:t>
      </w:r>
      <w:r w:rsidRPr="00515DDF">
        <w:rPr>
          <w:rFonts w:ascii="EB Garamond 12" w:hAnsi="EB Garamond 12"/>
          <w:i/>
          <w:iCs/>
          <w:color w:val="000000" w:themeColor="text1"/>
          <w:sz w:val="28"/>
          <w:szCs w:val="26"/>
          <w:lang w:eastAsia="zh-CN"/>
        </w:rPr>
        <w:t>American Naturalist</w:t>
      </w:r>
      <w:r w:rsidRPr="00515DDF">
        <w:rPr>
          <w:rFonts w:ascii="EB Garamond 12" w:hAnsi="EB Garamond 12"/>
          <w:color w:val="000000" w:themeColor="text1"/>
          <w:sz w:val="28"/>
          <w:szCs w:val="26"/>
          <w:lang w:eastAsia="zh-CN"/>
        </w:rPr>
        <w:t xml:space="preserve"> 189, no. 5: 463–73. </w:t>
      </w:r>
      <w:hyperlink r:id="rId9" w:history="1">
        <w:r w:rsidR="00515DDF" w:rsidRPr="00515DDF">
          <w:rPr>
            <w:rStyle w:val="Collegamentoipertestuale"/>
            <w:rFonts w:ascii="EB Garamond 12" w:hAnsi="EB Garamond 12"/>
            <w:sz w:val="28"/>
            <w:szCs w:val="26"/>
            <w:lang w:eastAsia="zh-CN"/>
          </w:rPr>
          <w:t>https://doi.org/10.1086/691233</w:t>
        </w:r>
      </w:hyperlink>
      <w:r w:rsidR="009813BC">
        <w:rPr>
          <w:rFonts w:ascii="EB Garamond 12" w:hAnsi="EB Garamond 12"/>
          <w:color w:val="000000" w:themeColor="text1"/>
          <w:sz w:val="28"/>
          <w:szCs w:val="26"/>
          <w:lang w:eastAsia="zh-CN"/>
        </w:rPr>
        <w:t xml:space="preserve"> (accessed: 12/12/2021).</w:t>
      </w:r>
    </w:p>
    <w:p w14:paraId="11890B70" w14:textId="1F887056" w:rsidR="00515DDF" w:rsidRPr="00515DDF" w:rsidRDefault="00515DDF" w:rsidP="003166EA">
      <w:pPr>
        <w:snapToGrid w:val="0"/>
        <w:spacing w:line="240" w:lineRule="auto"/>
        <w:jc w:val="both"/>
        <w:rPr>
          <w:rFonts w:ascii="EB Garamond 12" w:hAnsi="EB Garamond 12"/>
          <w:b/>
          <w:bCs/>
          <w:color w:val="000000" w:themeColor="text1"/>
          <w:sz w:val="28"/>
          <w:szCs w:val="26"/>
          <w:lang w:eastAsia="zh-CN"/>
        </w:rPr>
      </w:pPr>
      <w:r w:rsidRPr="00515DDF">
        <w:rPr>
          <w:rFonts w:ascii="EB Garamond 12" w:hAnsi="EB Garamond 12"/>
          <w:b/>
          <w:bCs/>
          <w:color w:val="000000" w:themeColor="text1"/>
          <w:sz w:val="28"/>
          <w:szCs w:val="26"/>
          <w:lang w:eastAsia="zh-CN"/>
        </w:rPr>
        <w:t xml:space="preserve">Special issue of Scientific Journal </w:t>
      </w:r>
    </w:p>
    <w:p w14:paraId="7A2FDAE9" w14:textId="2421AD14" w:rsidR="00D646C3" w:rsidRPr="003166EA" w:rsidRDefault="00515DDF" w:rsidP="003166EA">
      <w:pPr>
        <w:pStyle w:val="sbulf"/>
        <w:shd w:val="clear" w:color="auto" w:fill="FFFFFF"/>
        <w:snapToGrid w:val="0"/>
        <w:spacing w:before="0" w:beforeAutospacing="0" w:after="200" w:afterAutospacing="0"/>
        <w:rPr>
          <w:rFonts w:ascii="EB Garamond 12" w:hAnsi="EB Garamond 12"/>
          <w:color w:val="000000" w:themeColor="text1"/>
          <w:sz w:val="28"/>
          <w:szCs w:val="28"/>
          <w:lang w:val="en-GB"/>
        </w:rPr>
      </w:pPr>
      <w:proofErr w:type="spellStart"/>
      <w:r w:rsidRPr="003956F8">
        <w:rPr>
          <w:rFonts w:ascii="EB Garamond 12" w:hAnsi="EB Garamond 12"/>
          <w:color w:val="000000" w:themeColor="text1"/>
          <w:sz w:val="28"/>
          <w:szCs w:val="28"/>
          <w:lang w:val="en-GB"/>
        </w:rPr>
        <w:t>Khachaturyan</w:t>
      </w:r>
      <w:proofErr w:type="spellEnd"/>
      <w:r w:rsidRPr="003956F8">
        <w:rPr>
          <w:rFonts w:ascii="EB Garamond 12" w:hAnsi="EB Garamond 12"/>
          <w:color w:val="000000" w:themeColor="text1"/>
          <w:sz w:val="28"/>
          <w:szCs w:val="28"/>
          <w:lang w:val="en-GB"/>
        </w:rPr>
        <w:t xml:space="preserve">, </w:t>
      </w:r>
      <w:proofErr w:type="spellStart"/>
      <w:r w:rsidRPr="003956F8">
        <w:rPr>
          <w:rFonts w:ascii="EB Garamond 12" w:hAnsi="EB Garamond 12"/>
          <w:color w:val="000000" w:themeColor="text1"/>
          <w:sz w:val="28"/>
          <w:szCs w:val="28"/>
          <w:lang w:val="en-GB"/>
        </w:rPr>
        <w:t>E</w:t>
      </w:r>
      <w:r w:rsidRPr="00515DDF">
        <w:rPr>
          <w:rFonts w:ascii="EB Garamond 12" w:hAnsi="EB Garamond 12"/>
          <w:color w:val="000000" w:themeColor="text1"/>
          <w:sz w:val="28"/>
          <w:szCs w:val="28"/>
          <w:lang w:val="en-GB"/>
        </w:rPr>
        <w:t>lisaveta</w:t>
      </w:r>
      <w:proofErr w:type="spellEnd"/>
      <w:r w:rsidRPr="00515DDF">
        <w:rPr>
          <w:rFonts w:ascii="EB Garamond 12" w:hAnsi="EB Garamond 12"/>
          <w:color w:val="000000" w:themeColor="text1"/>
          <w:sz w:val="28"/>
          <w:szCs w:val="28"/>
          <w:lang w:val="en-GB"/>
        </w:rPr>
        <w:t>.</w:t>
      </w:r>
      <w:r w:rsidRPr="003956F8">
        <w:rPr>
          <w:rFonts w:ascii="EB Garamond 12" w:hAnsi="EB Garamond 12"/>
          <w:color w:val="000000" w:themeColor="text1"/>
          <w:sz w:val="28"/>
          <w:szCs w:val="28"/>
          <w:lang w:val="en-GB"/>
        </w:rPr>
        <w:t xml:space="preserve"> 2018. </w:t>
      </w:r>
      <w:proofErr w:type="spellStart"/>
      <w:r w:rsidRPr="003956F8">
        <w:rPr>
          <w:rFonts w:ascii="EB Garamond 12" w:hAnsi="EB Garamond 12"/>
          <w:i/>
          <w:iCs/>
          <w:color w:val="000000" w:themeColor="text1"/>
          <w:sz w:val="28"/>
          <w:szCs w:val="28"/>
          <w:lang w:val="en-GB"/>
        </w:rPr>
        <w:t>Italiano</w:t>
      </w:r>
      <w:proofErr w:type="spellEnd"/>
      <w:r w:rsidRPr="003956F8">
        <w:rPr>
          <w:rFonts w:ascii="EB Garamond 12" w:hAnsi="EB Garamond 12"/>
          <w:i/>
          <w:iCs/>
          <w:color w:val="000000" w:themeColor="text1"/>
          <w:sz w:val="28"/>
          <w:szCs w:val="28"/>
          <w:lang w:val="en-GB"/>
        </w:rPr>
        <w:t xml:space="preserve"> e </w:t>
      </w:r>
      <w:proofErr w:type="spellStart"/>
      <w:r w:rsidRPr="003956F8">
        <w:rPr>
          <w:rFonts w:ascii="EB Garamond 12" w:hAnsi="EB Garamond 12"/>
          <w:i/>
          <w:iCs/>
          <w:color w:val="000000" w:themeColor="text1"/>
          <w:sz w:val="28"/>
          <w:szCs w:val="28"/>
          <w:lang w:val="en-GB"/>
        </w:rPr>
        <w:t>norvegese</w:t>
      </w:r>
      <w:proofErr w:type="spellEnd"/>
      <w:r w:rsidRPr="003956F8">
        <w:rPr>
          <w:rFonts w:ascii="EB Garamond 12" w:hAnsi="EB Garamond 12"/>
          <w:i/>
          <w:iCs/>
          <w:color w:val="000000" w:themeColor="text1"/>
          <w:sz w:val="28"/>
          <w:szCs w:val="28"/>
          <w:lang w:val="en-GB"/>
        </w:rPr>
        <w:t xml:space="preserve">: </w:t>
      </w:r>
      <w:proofErr w:type="spellStart"/>
      <w:r w:rsidRPr="003956F8">
        <w:rPr>
          <w:rFonts w:ascii="EB Garamond 12" w:hAnsi="EB Garamond 12"/>
          <w:i/>
          <w:iCs/>
          <w:color w:val="000000" w:themeColor="text1"/>
          <w:sz w:val="28"/>
          <w:szCs w:val="28"/>
          <w:lang w:val="en-GB"/>
        </w:rPr>
        <w:t>studi</w:t>
      </w:r>
      <w:proofErr w:type="spellEnd"/>
      <w:r w:rsidRPr="003956F8">
        <w:rPr>
          <w:rFonts w:ascii="EB Garamond 12" w:hAnsi="EB Garamond 12"/>
          <w:i/>
          <w:iCs/>
          <w:color w:val="000000" w:themeColor="text1"/>
          <w:sz w:val="28"/>
          <w:szCs w:val="28"/>
          <w:lang w:val="en-GB"/>
        </w:rPr>
        <w:t xml:space="preserve"> di lingua e di </w:t>
      </w:r>
      <w:proofErr w:type="spellStart"/>
      <w:r w:rsidRPr="003956F8">
        <w:rPr>
          <w:rFonts w:ascii="EB Garamond 12" w:hAnsi="EB Garamond 12"/>
          <w:i/>
          <w:iCs/>
          <w:color w:val="000000" w:themeColor="text1"/>
          <w:sz w:val="28"/>
          <w:szCs w:val="28"/>
          <w:lang w:val="en-GB"/>
        </w:rPr>
        <w:t>cult</w:t>
      </w:r>
      <w:r>
        <w:rPr>
          <w:rFonts w:ascii="EB Garamond 12" w:hAnsi="EB Garamond 12"/>
          <w:i/>
          <w:iCs/>
          <w:color w:val="000000" w:themeColor="text1"/>
          <w:sz w:val="28"/>
          <w:szCs w:val="28"/>
          <w:lang w:val="en-GB"/>
        </w:rPr>
        <w:t>u</w:t>
      </w:r>
      <w:r w:rsidRPr="003956F8">
        <w:rPr>
          <w:rFonts w:ascii="EB Garamond 12" w:hAnsi="EB Garamond 12"/>
          <w:i/>
          <w:iCs/>
          <w:color w:val="000000" w:themeColor="text1"/>
          <w:sz w:val="28"/>
          <w:szCs w:val="28"/>
          <w:lang w:val="en-GB"/>
        </w:rPr>
        <w:t>ra</w:t>
      </w:r>
      <w:proofErr w:type="spellEnd"/>
      <w:r w:rsidRPr="003956F8">
        <w:rPr>
          <w:rFonts w:ascii="EB Garamond 12" w:hAnsi="EB Garamond 12"/>
          <w:i/>
          <w:iCs/>
          <w:color w:val="000000" w:themeColor="text1"/>
          <w:sz w:val="28"/>
          <w:szCs w:val="28"/>
          <w:lang w:val="en-GB"/>
        </w:rPr>
        <w:t>.</w:t>
      </w:r>
      <w:r w:rsidRPr="00515DDF">
        <w:rPr>
          <w:rFonts w:ascii="EB Garamond 12" w:hAnsi="EB Garamond 12"/>
          <w:i/>
          <w:iCs/>
          <w:color w:val="000000" w:themeColor="text1"/>
          <w:sz w:val="28"/>
          <w:szCs w:val="28"/>
          <w:lang w:val="en-GB"/>
        </w:rPr>
        <w:t xml:space="preserve"> </w:t>
      </w:r>
      <w:r w:rsidRPr="00515DDF">
        <w:rPr>
          <w:rFonts w:ascii="EB Garamond 12" w:hAnsi="EB Garamond 12"/>
          <w:color w:val="000000" w:themeColor="text1"/>
          <w:sz w:val="28"/>
          <w:szCs w:val="28"/>
          <w:lang w:val="en-GB"/>
        </w:rPr>
        <w:t>Special Issue of</w:t>
      </w:r>
      <w:r w:rsidRPr="003956F8">
        <w:rPr>
          <w:rFonts w:ascii="EB Garamond 12" w:hAnsi="EB Garamond 12"/>
          <w:i/>
          <w:iCs/>
          <w:color w:val="000000" w:themeColor="text1"/>
          <w:sz w:val="28"/>
          <w:szCs w:val="28"/>
          <w:lang w:val="en-GB"/>
        </w:rPr>
        <w:t xml:space="preserve"> </w:t>
      </w:r>
      <w:proofErr w:type="spellStart"/>
      <w:r w:rsidRPr="003956F8">
        <w:rPr>
          <w:rFonts w:ascii="EB Garamond 12" w:hAnsi="EB Garamond 12"/>
          <w:i/>
          <w:iCs/>
          <w:color w:val="000000" w:themeColor="text1"/>
          <w:sz w:val="28"/>
          <w:szCs w:val="28"/>
          <w:lang w:val="en-GB"/>
        </w:rPr>
        <w:t>OSLa</w:t>
      </w:r>
      <w:proofErr w:type="spellEnd"/>
      <w:r w:rsidRPr="003956F8">
        <w:rPr>
          <w:rFonts w:ascii="EB Garamond 12" w:hAnsi="EB Garamond 12"/>
          <w:i/>
          <w:iCs/>
          <w:color w:val="000000" w:themeColor="text1"/>
          <w:sz w:val="28"/>
          <w:szCs w:val="28"/>
          <w:lang w:val="en-GB"/>
        </w:rPr>
        <w:t>-journal: Oslo Studies in Language</w:t>
      </w:r>
      <w:r w:rsidRPr="00515DDF">
        <w:rPr>
          <w:rFonts w:ascii="EB Garamond 12" w:hAnsi="EB Garamond 12"/>
          <w:color w:val="000000" w:themeColor="text1"/>
          <w:sz w:val="28"/>
          <w:szCs w:val="28"/>
          <w:lang w:val="en-GB"/>
        </w:rPr>
        <w:t xml:space="preserve"> </w:t>
      </w:r>
      <w:r w:rsidRPr="003956F8">
        <w:rPr>
          <w:rFonts w:ascii="EB Garamond 12" w:hAnsi="EB Garamond 12"/>
          <w:color w:val="000000" w:themeColor="text1"/>
          <w:sz w:val="28"/>
          <w:szCs w:val="28"/>
          <w:lang w:val="en-GB"/>
        </w:rPr>
        <w:t>10</w:t>
      </w:r>
      <w:r w:rsidRPr="00515DDF">
        <w:rPr>
          <w:rFonts w:ascii="EB Garamond 12" w:hAnsi="EB Garamond 12"/>
          <w:color w:val="000000" w:themeColor="text1"/>
          <w:sz w:val="28"/>
          <w:szCs w:val="28"/>
          <w:lang w:val="en-GB"/>
        </w:rPr>
        <w:t xml:space="preserve">, no. </w:t>
      </w:r>
      <w:r w:rsidRPr="003956F8">
        <w:rPr>
          <w:rFonts w:ascii="EB Garamond 12" w:hAnsi="EB Garamond 12"/>
          <w:color w:val="000000" w:themeColor="text1"/>
          <w:sz w:val="28"/>
          <w:szCs w:val="28"/>
          <w:lang w:val="en-GB"/>
        </w:rPr>
        <w:t>1</w:t>
      </w:r>
      <w:r w:rsidRPr="00515DDF">
        <w:rPr>
          <w:rFonts w:ascii="EB Garamond 12" w:hAnsi="EB Garamond 12"/>
          <w:color w:val="000000" w:themeColor="text1"/>
          <w:sz w:val="28"/>
          <w:szCs w:val="28"/>
          <w:lang w:val="en-GB"/>
        </w:rPr>
        <w:t xml:space="preserve">. </w:t>
      </w:r>
    </w:p>
    <w:p w14:paraId="2E8B53AB" w14:textId="77777777" w:rsidR="00D646C3" w:rsidRPr="00515DDF" w:rsidRDefault="00D646C3" w:rsidP="003166EA">
      <w:pPr>
        <w:snapToGrid w:val="0"/>
        <w:spacing w:line="240" w:lineRule="auto"/>
        <w:jc w:val="both"/>
        <w:rPr>
          <w:rFonts w:ascii="EB Garamond 12" w:hAnsi="EB Garamond 12"/>
          <w:b/>
          <w:bCs/>
          <w:color w:val="000000" w:themeColor="text1"/>
          <w:sz w:val="28"/>
          <w:szCs w:val="26"/>
          <w:lang w:eastAsia="zh-CN"/>
        </w:rPr>
      </w:pPr>
      <w:r w:rsidRPr="00515DDF">
        <w:rPr>
          <w:rFonts w:ascii="EB Garamond 12" w:hAnsi="EB Garamond 12"/>
          <w:b/>
          <w:bCs/>
          <w:color w:val="000000" w:themeColor="text1"/>
          <w:sz w:val="28"/>
          <w:szCs w:val="26"/>
          <w:lang w:eastAsia="zh-CN"/>
        </w:rPr>
        <w:t>News or magazine article</w:t>
      </w:r>
    </w:p>
    <w:p w14:paraId="4A09B06C" w14:textId="346BBB1D" w:rsidR="00D646C3" w:rsidRPr="00515DDF" w:rsidRDefault="00D646C3" w:rsidP="003166EA">
      <w:pPr>
        <w:snapToGrid w:val="0"/>
        <w:spacing w:line="240" w:lineRule="auto"/>
        <w:jc w:val="both"/>
        <w:rPr>
          <w:rFonts w:ascii="EB Garamond 12" w:hAnsi="EB Garamond 12"/>
          <w:color w:val="000000" w:themeColor="text1"/>
          <w:sz w:val="28"/>
          <w:szCs w:val="26"/>
          <w:lang w:eastAsia="zh-CN"/>
        </w:rPr>
      </w:pPr>
      <w:proofErr w:type="spellStart"/>
      <w:r w:rsidRPr="00515DDF">
        <w:rPr>
          <w:rFonts w:ascii="EB Garamond 12" w:hAnsi="EB Garamond 12"/>
          <w:color w:val="000000" w:themeColor="text1"/>
          <w:sz w:val="28"/>
          <w:szCs w:val="26"/>
          <w:lang w:eastAsia="zh-CN"/>
        </w:rPr>
        <w:t>Manjoo</w:t>
      </w:r>
      <w:proofErr w:type="spellEnd"/>
      <w:r w:rsidRPr="00515DDF">
        <w:rPr>
          <w:rFonts w:ascii="EB Garamond 12" w:hAnsi="EB Garamond 12"/>
          <w:color w:val="000000" w:themeColor="text1"/>
          <w:sz w:val="28"/>
          <w:szCs w:val="26"/>
          <w:lang w:eastAsia="zh-CN"/>
        </w:rPr>
        <w:t xml:space="preserve">, </w:t>
      </w:r>
      <w:proofErr w:type="spellStart"/>
      <w:r w:rsidRPr="00515DDF">
        <w:rPr>
          <w:rFonts w:ascii="EB Garamond 12" w:hAnsi="EB Garamond 12"/>
          <w:color w:val="000000" w:themeColor="text1"/>
          <w:sz w:val="28"/>
          <w:szCs w:val="26"/>
          <w:lang w:eastAsia="zh-CN"/>
        </w:rPr>
        <w:t>Farhad</w:t>
      </w:r>
      <w:proofErr w:type="spellEnd"/>
      <w:r w:rsidRPr="00515DDF">
        <w:rPr>
          <w:rFonts w:ascii="EB Garamond 12" w:hAnsi="EB Garamond 12"/>
          <w:color w:val="000000" w:themeColor="text1"/>
          <w:sz w:val="28"/>
          <w:szCs w:val="26"/>
          <w:lang w:eastAsia="zh-CN"/>
        </w:rPr>
        <w:t xml:space="preserve">. </w:t>
      </w:r>
      <w:r w:rsidR="00C05BBB" w:rsidRPr="00515DDF">
        <w:rPr>
          <w:rFonts w:ascii="EB Garamond 12" w:hAnsi="EB Garamond 12"/>
          <w:color w:val="000000" w:themeColor="text1"/>
          <w:sz w:val="28"/>
          <w:szCs w:val="26"/>
          <w:lang w:eastAsia="zh-CN"/>
        </w:rPr>
        <w:t xml:space="preserve">2017. </w:t>
      </w:r>
      <w:r w:rsidRPr="00515DDF">
        <w:rPr>
          <w:rFonts w:ascii="EB Garamond 12" w:hAnsi="EB Garamond 12"/>
          <w:color w:val="000000" w:themeColor="text1"/>
          <w:sz w:val="28"/>
          <w:szCs w:val="26"/>
          <w:lang w:eastAsia="zh-CN"/>
        </w:rPr>
        <w:t>“Snap Makes a Bet on the Cultural Supremacy of the Camera.” </w:t>
      </w:r>
      <w:r w:rsidRPr="00515DDF">
        <w:rPr>
          <w:rFonts w:ascii="EB Garamond 12" w:hAnsi="EB Garamond 12"/>
          <w:i/>
          <w:iCs/>
          <w:color w:val="000000" w:themeColor="text1"/>
          <w:sz w:val="28"/>
          <w:szCs w:val="26"/>
          <w:lang w:eastAsia="zh-CN"/>
        </w:rPr>
        <w:t>New York Times</w:t>
      </w:r>
      <w:r w:rsidRPr="00515DDF">
        <w:rPr>
          <w:rFonts w:ascii="EB Garamond 12" w:hAnsi="EB Garamond 12"/>
          <w:color w:val="000000" w:themeColor="text1"/>
          <w:sz w:val="28"/>
          <w:szCs w:val="26"/>
          <w:lang w:eastAsia="zh-CN"/>
        </w:rPr>
        <w:t>, March 8.</w:t>
      </w:r>
      <w:r w:rsidR="00C05BBB" w:rsidRPr="00515DDF">
        <w:rPr>
          <w:rFonts w:ascii="EB Garamond 12" w:hAnsi="EB Garamond 12"/>
          <w:color w:val="000000" w:themeColor="text1"/>
          <w:sz w:val="28"/>
          <w:szCs w:val="26"/>
          <w:lang w:eastAsia="zh-CN"/>
        </w:rPr>
        <w:t xml:space="preserve"> </w:t>
      </w:r>
      <w:hyperlink r:id="rId10" w:history="1">
        <w:r w:rsidR="00C05BBB" w:rsidRPr="00515DDF">
          <w:rPr>
            <w:rStyle w:val="Collegamentoipertestuale"/>
            <w:rFonts w:ascii="EB Garamond 12" w:hAnsi="EB Garamond 12"/>
            <w:sz w:val="28"/>
            <w:szCs w:val="26"/>
            <w:lang w:eastAsia="zh-CN"/>
          </w:rPr>
          <w:t>https://www.nytimes.com/2017/03/08/technology/snap-makes-a-bet-on-the-cultural-supremacy-of-the-camera.html</w:t>
        </w:r>
      </w:hyperlink>
      <w:r w:rsidR="00C05BBB" w:rsidRPr="00515DDF">
        <w:rPr>
          <w:rFonts w:ascii="EB Garamond 12" w:hAnsi="EB Garamond 12"/>
          <w:color w:val="000000" w:themeColor="text1"/>
          <w:sz w:val="28"/>
          <w:szCs w:val="26"/>
          <w:lang w:eastAsia="zh-CN"/>
        </w:rPr>
        <w:t xml:space="preserve"> (accessed: 12/12/2021).  </w:t>
      </w:r>
    </w:p>
    <w:p w14:paraId="70C20E0D" w14:textId="23CDD121" w:rsidR="00D646C3" w:rsidRPr="00515DDF" w:rsidRDefault="00D646C3" w:rsidP="003166EA">
      <w:pPr>
        <w:snapToGrid w:val="0"/>
        <w:spacing w:line="240" w:lineRule="auto"/>
        <w:jc w:val="both"/>
        <w:rPr>
          <w:rFonts w:ascii="EB Garamond 12" w:hAnsi="EB Garamond 12"/>
          <w:color w:val="000000" w:themeColor="text1"/>
          <w:sz w:val="28"/>
          <w:szCs w:val="26"/>
          <w:lang w:eastAsia="zh-CN"/>
        </w:rPr>
      </w:pPr>
      <w:r w:rsidRPr="00515DDF">
        <w:rPr>
          <w:rFonts w:ascii="EB Garamond 12" w:hAnsi="EB Garamond 12"/>
          <w:color w:val="000000" w:themeColor="text1"/>
          <w:sz w:val="28"/>
          <w:szCs w:val="26"/>
          <w:lang w:eastAsia="zh-CN"/>
        </w:rPr>
        <w:t xml:space="preserve">Mead, Rebecca. </w:t>
      </w:r>
      <w:r w:rsidR="00C05BBB" w:rsidRPr="00515DDF">
        <w:rPr>
          <w:rFonts w:ascii="EB Garamond 12" w:hAnsi="EB Garamond 12"/>
          <w:color w:val="000000" w:themeColor="text1"/>
          <w:sz w:val="28"/>
          <w:szCs w:val="26"/>
          <w:lang w:eastAsia="zh-CN"/>
        </w:rPr>
        <w:t xml:space="preserve">2017. </w:t>
      </w:r>
      <w:r w:rsidRPr="00515DDF">
        <w:rPr>
          <w:rFonts w:ascii="EB Garamond 12" w:hAnsi="EB Garamond 12"/>
          <w:color w:val="000000" w:themeColor="text1"/>
          <w:sz w:val="28"/>
          <w:szCs w:val="26"/>
          <w:lang w:eastAsia="zh-CN"/>
        </w:rPr>
        <w:t>“The Prophet of Dystopia.” </w:t>
      </w:r>
      <w:r w:rsidRPr="00515DDF">
        <w:rPr>
          <w:rFonts w:ascii="EB Garamond 12" w:hAnsi="EB Garamond 12"/>
          <w:i/>
          <w:iCs/>
          <w:color w:val="000000" w:themeColor="text1"/>
          <w:sz w:val="28"/>
          <w:szCs w:val="26"/>
          <w:lang w:eastAsia="zh-CN"/>
        </w:rPr>
        <w:t>New Yorker</w:t>
      </w:r>
      <w:r w:rsidRPr="00515DDF">
        <w:rPr>
          <w:rFonts w:ascii="EB Garamond 12" w:hAnsi="EB Garamond 12"/>
          <w:color w:val="000000" w:themeColor="text1"/>
          <w:sz w:val="28"/>
          <w:szCs w:val="26"/>
          <w:lang w:eastAsia="zh-CN"/>
        </w:rPr>
        <w:t>.</w:t>
      </w:r>
    </w:p>
    <w:p w14:paraId="5FA1FB5D" w14:textId="3CDDAD9D" w:rsidR="00D646C3" w:rsidRPr="00515DDF" w:rsidRDefault="00D646C3" w:rsidP="003166EA">
      <w:pPr>
        <w:snapToGrid w:val="0"/>
        <w:spacing w:line="240" w:lineRule="auto"/>
        <w:jc w:val="both"/>
        <w:rPr>
          <w:rFonts w:ascii="EB Garamond 12" w:hAnsi="EB Garamond 12"/>
          <w:color w:val="000000" w:themeColor="text1"/>
          <w:sz w:val="28"/>
          <w:szCs w:val="26"/>
          <w:lang w:eastAsia="zh-CN"/>
        </w:rPr>
      </w:pPr>
      <w:r w:rsidRPr="00515DDF">
        <w:rPr>
          <w:rFonts w:ascii="EB Garamond 12" w:hAnsi="EB Garamond 12"/>
          <w:color w:val="000000" w:themeColor="text1"/>
          <w:sz w:val="28"/>
          <w:szCs w:val="26"/>
          <w:lang w:eastAsia="zh-CN"/>
        </w:rPr>
        <w:t xml:space="preserve">Pai, Tanya. </w:t>
      </w:r>
      <w:r w:rsidR="00C05BBB" w:rsidRPr="00515DDF">
        <w:rPr>
          <w:rFonts w:ascii="EB Garamond 12" w:hAnsi="EB Garamond 12"/>
          <w:color w:val="000000" w:themeColor="text1"/>
          <w:sz w:val="28"/>
          <w:szCs w:val="26"/>
          <w:lang w:eastAsia="zh-CN"/>
        </w:rPr>
        <w:t xml:space="preserve">2017. </w:t>
      </w:r>
      <w:r w:rsidRPr="00515DDF">
        <w:rPr>
          <w:rFonts w:ascii="EB Garamond 12" w:hAnsi="EB Garamond 12"/>
          <w:color w:val="000000" w:themeColor="text1"/>
          <w:sz w:val="28"/>
          <w:szCs w:val="26"/>
          <w:lang w:eastAsia="zh-CN"/>
        </w:rPr>
        <w:t>“The Squishy, Sugary History of Peeps.” </w:t>
      </w:r>
      <w:r w:rsidRPr="00515DDF">
        <w:rPr>
          <w:rFonts w:ascii="EB Garamond 12" w:hAnsi="EB Garamond 12"/>
          <w:i/>
          <w:iCs/>
          <w:color w:val="000000" w:themeColor="text1"/>
          <w:sz w:val="28"/>
          <w:szCs w:val="26"/>
          <w:lang w:eastAsia="zh-CN"/>
        </w:rPr>
        <w:t>Vox</w:t>
      </w:r>
      <w:r w:rsidRPr="00515DDF">
        <w:rPr>
          <w:rFonts w:ascii="EB Garamond 12" w:hAnsi="EB Garamond 12"/>
          <w:color w:val="000000" w:themeColor="text1"/>
          <w:sz w:val="28"/>
          <w:szCs w:val="26"/>
          <w:lang w:eastAsia="zh-CN"/>
        </w:rPr>
        <w:t xml:space="preserve">. </w:t>
      </w:r>
      <w:hyperlink r:id="rId11" w:history="1">
        <w:r w:rsidR="00C05BBB" w:rsidRPr="00515DDF">
          <w:rPr>
            <w:rStyle w:val="Collegamentoipertestuale"/>
            <w:rFonts w:ascii="EB Garamond 12" w:hAnsi="EB Garamond 12"/>
            <w:sz w:val="28"/>
            <w:szCs w:val="26"/>
            <w:lang w:eastAsia="zh-CN"/>
          </w:rPr>
          <w:t>http://www.vox.com/culture/2017/4/11/15209084/peeps-easter</w:t>
        </w:r>
      </w:hyperlink>
      <w:r w:rsidR="00C05BBB" w:rsidRPr="00515DDF">
        <w:rPr>
          <w:rFonts w:ascii="EB Garamond 12" w:hAnsi="EB Garamond 12"/>
          <w:color w:val="000000" w:themeColor="text1"/>
          <w:sz w:val="28"/>
          <w:szCs w:val="26"/>
          <w:lang w:eastAsia="zh-CN"/>
        </w:rPr>
        <w:t xml:space="preserve"> (accessed: 12/12/2021).</w:t>
      </w:r>
    </w:p>
    <w:p w14:paraId="6304144A" w14:textId="3AF99662" w:rsidR="00D646C3" w:rsidRPr="00515DDF" w:rsidRDefault="00D646C3" w:rsidP="003166EA">
      <w:pPr>
        <w:snapToGrid w:val="0"/>
        <w:spacing w:line="240" w:lineRule="auto"/>
        <w:jc w:val="both"/>
        <w:rPr>
          <w:rFonts w:ascii="EB Garamond 12" w:hAnsi="EB Garamond 12"/>
          <w:color w:val="000000" w:themeColor="text1"/>
          <w:sz w:val="28"/>
          <w:szCs w:val="26"/>
          <w:lang w:eastAsia="zh-CN"/>
        </w:rPr>
      </w:pPr>
      <w:r w:rsidRPr="00515DDF">
        <w:rPr>
          <w:rFonts w:ascii="EB Garamond 12" w:hAnsi="EB Garamond 12"/>
          <w:color w:val="000000" w:themeColor="text1"/>
          <w:sz w:val="28"/>
          <w:szCs w:val="26"/>
          <w:lang w:eastAsia="zh-CN"/>
        </w:rPr>
        <w:t xml:space="preserve">Pegoraro, Rob. </w:t>
      </w:r>
      <w:r w:rsidR="00C05BBB" w:rsidRPr="00515DDF">
        <w:rPr>
          <w:rFonts w:ascii="EB Garamond 12" w:hAnsi="EB Garamond 12"/>
          <w:color w:val="000000" w:themeColor="text1"/>
          <w:sz w:val="28"/>
          <w:szCs w:val="26"/>
          <w:lang w:eastAsia="zh-CN"/>
        </w:rPr>
        <w:t xml:space="preserve">2007. </w:t>
      </w:r>
      <w:r w:rsidRPr="00515DDF">
        <w:rPr>
          <w:rFonts w:ascii="EB Garamond 12" w:hAnsi="EB Garamond 12"/>
          <w:color w:val="000000" w:themeColor="text1"/>
          <w:sz w:val="28"/>
          <w:szCs w:val="26"/>
          <w:lang w:eastAsia="zh-CN"/>
        </w:rPr>
        <w:t>“Apple’s iPhone Is Sleek, Smart and Simple.” </w:t>
      </w:r>
      <w:r w:rsidRPr="00515DDF">
        <w:rPr>
          <w:rFonts w:ascii="EB Garamond 12" w:hAnsi="EB Garamond 12"/>
          <w:i/>
          <w:iCs/>
          <w:color w:val="000000" w:themeColor="text1"/>
          <w:sz w:val="28"/>
          <w:szCs w:val="26"/>
          <w:lang w:eastAsia="zh-CN"/>
        </w:rPr>
        <w:t>Washington Post</w:t>
      </w:r>
      <w:r w:rsidRPr="00515DDF">
        <w:rPr>
          <w:rFonts w:ascii="EB Garamond 12" w:hAnsi="EB Garamond 12"/>
          <w:color w:val="000000" w:themeColor="text1"/>
          <w:sz w:val="28"/>
          <w:szCs w:val="26"/>
          <w:lang w:eastAsia="zh-CN"/>
        </w:rPr>
        <w:t>. LexisNexis Academic.</w:t>
      </w:r>
    </w:p>
    <w:p w14:paraId="12752AC4" w14:textId="3BBDF05F" w:rsidR="00D646C3" w:rsidRPr="00515DDF" w:rsidRDefault="00D646C3" w:rsidP="003166EA">
      <w:pPr>
        <w:snapToGrid w:val="0"/>
        <w:spacing w:line="240" w:lineRule="auto"/>
        <w:jc w:val="both"/>
        <w:rPr>
          <w:rFonts w:ascii="EB Garamond 12" w:hAnsi="EB Garamond 12"/>
          <w:b/>
          <w:bCs/>
          <w:color w:val="000000" w:themeColor="text1"/>
          <w:sz w:val="28"/>
          <w:szCs w:val="26"/>
          <w:lang w:eastAsia="zh-CN"/>
        </w:rPr>
      </w:pPr>
      <w:r w:rsidRPr="00515DDF">
        <w:rPr>
          <w:rFonts w:ascii="EB Garamond 12" w:hAnsi="EB Garamond 12"/>
          <w:b/>
          <w:bCs/>
          <w:color w:val="000000" w:themeColor="text1"/>
          <w:sz w:val="28"/>
          <w:szCs w:val="26"/>
          <w:lang w:eastAsia="zh-CN"/>
        </w:rPr>
        <w:t>Book review</w:t>
      </w:r>
    </w:p>
    <w:p w14:paraId="2B859802" w14:textId="4A0D1C5A" w:rsidR="00D646C3" w:rsidRPr="00515DDF" w:rsidRDefault="00D646C3" w:rsidP="003166EA">
      <w:pPr>
        <w:snapToGrid w:val="0"/>
        <w:spacing w:line="240" w:lineRule="auto"/>
        <w:jc w:val="both"/>
        <w:rPr>
          <w:rFonts w:ascii="EB Garamond 12" w:hAnsi="EB Garamond 12"/>
          <w:color w:val="000000" w:themeColor="text1"/>
          <w:sz w:val="28"/>
          <w:szCs w:val="26"/>
          <w:lang w:eastAsia="zh-CN"/>
        </w:rPr>
      </w:pPr>
      <w:r w:rsidRPr="00515DDF">
        <w:rPr>
          <w:rFonts w:ascii="EB Garamond 12" w:hAnsi="EB Garamond 12"/>
          <w:color w:val="000000" w:themeColor="text1"/>
          <w:sz w:val="28"/>
          <w:szCs w:val="26"/>
          <w:lang w:eastAsia="zh-CN"/>
        </w:rPr>
        <w:t>Kakutani, Michiko.</w:t>
      </w:r>
      <w:r w:rsidR="00C05BBB" w:rsidRPr="00515DDF">
        <w:rPr>
          <w:rFonts w:ascii="EB Garamond 12" w:hAnsi="EB Garamond 12"/>
          <w:color w:val="000000" w:themeColor="text1"/>
          <w:sz w:val="28"/>
          <w:szCs w:val="26"/>
          <w:lang w:eastAsia="zh-CN"/>
        </w:rPr>
        <w:t xml:space="preserve"> 2016.</w:t>
      </w:r>
      <w:r w:rsidRPr="00515DDF">
        <w:rPr>
          <w:rFonts w:ascii="EB Garamond 12" w:hAnsi="EB Garamond 12"/>
          <w:color w:val="000000" w:themeColor="text1"/>
          <w:sz w:val="28"/>
          <w:szCs w:val="26"/>
          <w:lang w:eastAsia="zh-CN"/>
        </w:rPr>
        <w:t xml:space="preserve"> “Friendship Takes a Path That Diverges.” Review of </w:t>
      </w:r>
      <w:r w:rsidRPr="00515DDF">
        <w:rPr>
          <w:rFonts w:ascii="EB Garamond 12" w:hAnsi="EB Garamond 12"/>
          <w:i/>
          <w:iCs/>
          <w:color w:val="000000" w:themeColor="text1"/>
          <w:sz w:val="28"/>
          <w:szCs w:val="26"/>
          <w:lang w:eastAsia="zh-CN"/>
        </w:rPr>
        <w:t>Swing Time</w:t>
      </w:r>
      <w:r w:rsidRPr="00515DDF">
        <w:rPr>
          <w:rFonts w:ascii="EB Garamond 12" w:hAnsi="EB Garamond 12"/>
          <w:color w:val="000000" w:themeColor="text1"/>
          <w:sz w:val="28"/>
          <w:szCs w:val="26"/>
          <w:lang w:eastAsia="zh-CN"/>
        </w:rPr>
        <w:t>, by Zadie Smith. </w:t>
      </w:r>
      <w:r w:rsidRPr="00515DDF">
        <w:rPr>
          <w:rFonts w:ascii="EB Garamond 12" w:hAnsi="EB Garamond 12"/>
          <w:i/>
          <w:iCs/>
          <w:color w:val="000000" w:themeColor="text1"/>
          <w:sz w:val="28"/>
          <w:szCs w:val="26"/>
          <w:lang w:eastAsia="zh-CN"/>
        </w:rPr>
        <w:t>New York Times</w:t>
      </w:r>
      <w:r w:rsidRPr="00515DDF">
        <w:rPr>
          <w:rFonts w:ascii="EB Garamond 12" w:hAnsi="EB Garamond 12"/>
          <w:color w:val="000000" w:themeColor="text1"/>
          <w:sz w:val="28"/>
          <w:szCs w:val="26"/>
          <w:lang w:eastAsia="zh-CN"/>
        </w:rPr>
        <w:t>.</w:t>
      </w:r>
    </w:p>
    <w:p w14:paraId="0E696E1C" w14:textId="140AF756" w:rsidR="00A55863" w:rsidRPr="00515DDF" w:rsidRDefault="00C05BBB" w:rsidP="003166EA">
      <w:pPr>
        <w:snapToGrid w:val="0"/>
        <w:spacing w:line="240" w:lineRule="auto"/>
        <w:jc w:val="both"/>
        <w:rPr>
          <w:rFonts w:ascii="EB Garamond 12" w:hAnsi="EB Garamond 12"/>
          <w:color w:val="000000" w:themeColor="text1"/>
          <w:sz w:val="28"/>
          <w:szCs w:val="26"/>
          <w:lang w:eastAsia="zh-CN"/>
        </w:rPr>
      </w:pPr>
      <w:r w:rsidRPr="00515DDF">
        <w:rPr>
          <w:rFonts w:ascii="EB Garamond 12" w:hAnsi="EB Garamond 12"/>
          <w:color w:val="000000" w:themeColor="text1"/>
          <w:sz w:val="28"/>
          <w:szCs w:val="26"/>
          <w:lang w:eastAsia="zh-CN"/>
        </w:rPr>
        <w:t xml:space="preserve">Francesca Del </w:t>
      </w:r>
      <w:proofErr w:type="spellStart"/>
      <w:r w:rsidRPr="00515DDF">
        <w:rPr>
          <w:rFonts w:ascii="EB Garamond 12" w:hAnsi="EB Garamond 12"/>
          <w:color w:val="000000" w:themeColor="text1"/>
          <w:sz w:val="28"/>
          <w:szCs w:val="26"/>
          <w:lang w:eastAsia="zh-CN"/>
        </w:rPr>
        <w:t>Zoppo</w:t>
      </w:r>
      <w:proofErr w:type="spellEnd"/>
      <w:r w:rsidRPr="00515DDF">
        <w:rPr>
          <w:rFonts w:ascii="EB Garamond 12" w:hAnsi="EB Garamond 12"/>
          <w:color w:val="000000" w:themeColor="text1"/>
          <w:sz w:val="28"/>
          <w:szCs w:val="26"/>
          <w:lang w:eastAsia="zh-CN"/>
        </w:rPr>
        <w:t xml:space="preserve">. 2021. </w:t>
      </w:r>
      <w:r w:rsidR="00C83CFF" w:rsidRPr="00515DDF">
        <w:rPr>
          <w:rFonts w:ascii="EB Garamond 12" w:hAnsi="EB Garamond 12"/>
          <w:color w:val="000000" w:themeColor="text1"/>
          <w:sz w:val="28"/>
          <w:szCs w:val="26"/>
          <w:lang w:eastAsia="zh-CN"/>
        </w:rPr>
        <w:t xml:space="preserve">Review of </w:t>
      </w:r>
      <w:proofErr w:type="spellStart"/>
      <w:r w:rsidRPr="00515DDF">
        <w:rPr>
          <w:rFonts w:ascii="EB Garamond 12" w:hAnsi="EB Garamond 12"/>
          <w:i/>
          <w:iCs/>
          <w:color w:val="000000" w:themeColor="text1"/>
          <w:sz w:val="28"/>
          <w:szCs w:val="26"/>
          <w:lang w:eastAsia="zh-CN"/>
        </w:rPr>
        <w:t>Oltre</w:t>
      </w:r>
      <w:proofErr w:type="spellEnd"/>
      <w:r w:rsidRPr="00515DDF">
        <w:rPr>
          <w:rFonts w:ascii="EB Garamond 12" w:hAnsi="EB Garamond 12"/>
          <w:i/>
          <w:iCs/>
          <w:color w:val="000000" w:themeColor="text1"/>
          <w:sz w:val="28"/>
          <w:szCs w:val="26"/>
          <w:lang w:eastAsia="zh-CN"/>
        </w:rPr>
        <w:t xml:space="preserve"> </w:t>
      </w:r>
      <w:proofErr w:type="spellStart"/>
      <w:r w:rsidRPr="00515DDF">
        <w:rPr>
          <w:rFonts w:ascii="EB Garamond 12" w:hAnsi="EB Garamond 12"/>
          <w:i/>
          <w:iCs/>
          <w:color w:val="000000" w:themeColor="text1"/>
          <w:sz w:val="28"/>
          <w:szCs w:val="26"/>
          <w:lang w:eastAsia="zh-CN"/>
        </w:rPr>
        <w:t>abita</w:t>
      </w:r>
      <w:proofErr w:type="spellEnd"/>
      <w:r w:rsidRPr="00515DDF">
        <w:rPr>
          <w:rFonts w:ascii="EB Garamond 12" w:hAnsi="EB Garamond 12"/>
          <w:i/>
          <w:iCs/>
          <w:color w:val="000000" w:themeColor="text1"/>
          <w:sz w:val="28"/>
          <w:szCs w:val="26"/>
          <w:lang w:eastAsia="zh-CN"/>
        </w:rPr>
        <w:t xml:space="preserve"> il </w:t>
      </w:r>
      <w:proofErr w:type="spellStart"/>
      <w:r w:rsidRPr="00515DDF">
        <w:rPr>
          <w:rFonts w:ascii="EB Garamond 12" w:hAnsi="EB Garamond 12"/>
          <w:i/>
          <w:iCs/>
          <w:color w:val="000000" w:themeColor="text1"/>
          <w:sz w:val="28"/>
          <w:szCs w:val="26"/>
          <w:lang w:eastAsia="zh-CN"/>
        </w:rPr>
        <w:t>silenzio</w:t>
      </w:r>
      <w:proofErr w:type="spellEnd"/>
      <w:r w:rsidRPr="00515DDF">
        <w:rPr>
          <w:rFonts w:ascii="EB Garamond 12" w:hAnsi="EB Garamond 12"/>
          <w:i/>
          <w:iCs/>
          <w:color w:val="000000" w:themeColor="text1"/>
          <w:sz w:val="28"/>
          <w:szCs w:val="26"/>
          <w:lang w:eastAsia="zh-CN"/>
        </w:rPr>
        <w:t xml:space="preserve">.  </w:t>
      </w:r>
      <w:proofErr w:type="spellStart"/>
      <w:r w:rsidRPr="00515DDF">
        <w:rPr>
          <w:rFonts w:ascii="EB Garamond 12" w:hAnsi="EB Garamond 12"/>
          <w:i/>
          <w:iCs/>
          <w:color w:val="000000" w:themeColor="text1"/>
          <w:sz w:val="28"/>
          <w:szCs w:val="26"/>
          <w:lang w:eastAsia="zh-CN"/>
        </w:rPr>
        <w:t>Tradurre</w:t>
      </w:r>
      <w:proofErr w:type="spellEnd"/>
      <w:r w:rsidRPr="00515DDF">
        <w:rPr>
          <w:rFonts w:ascii="EB Garamond 12" w:hAnsi="EB Garamond 12"/>
          <w:i/>
          <w:iCs/>
          <w:color w:val="000000" w:themeColor="text1"/>
          <w:sz w:val="28"/>
          <w:szCs w:val="26"/>
          <w:lang w:eastAsia="zh-CN"/>
        </w:rPr>
        <w:t xml:space="preserve"> la</w:t>
      </w:r>
      <w:r w:rsidR="00C83CFF" w:rsidRPr="00515DDF">
        <w:rPr>
          <w:rFonts w:ascii="EB Garamond 12" w:hAnsi="EB Garamond 12"/>
          <w:i/>
          <w:iCs/>
          <w:color w:val="000000" w:themeColor="text1"/>
          <w:sz w:val="28"/>
          <w:szCs w:val="26"/>
          <w:lang w:eastAsia="zh-CN"/>
        </w:rPr>
        <w:t xml:space="preserve"> </w:t>
      </w:r>
      <w:proofErr w:type="spellStart"/>
      <w:r w:rsidRPr="00515DDF">
        <w:rPr>
          <w:rFonts w:ascii="EB Garamond 12" w:hAnsi="EB Garamond 12"/>
          <w:i/>
          <w:iCs/>
          <w:color w:val="000000" w:themeColor="text1"/>
          <w:sz w:val="28"/>
          <w:szCs w:val="26"/>
          <w:lang w:eastAsia="zh-CN"/>
        </w:rPr>
        <w:t>letteratura</w:t>
      </w:r>
      <w:proofErr w:type="spellEnd"/>
      <w:r w:rsidR="00C83CFF" w:rsidRPr="00515DDF">
        <w:rPr>
          <w:rFonts w:ascii="EB Garamond 12" w:hAnsi="EB Garamond 12"/>
          <w:color w:val="000000" w:themeColor="text1"/>
          <w:sz w:val="28"/>
          <w:szCs w:val="26"/>
          <w:lang w:eastAsia="zh-CN"/>
        </w:rPr>
        <w:t xml:space="preserve"> by Enrico </w:t>
      </w:r>
      <w:proofErr w:type="spellStart"/>
      <w:r w:rsidR="00C83CFF" w:rsidRPr="00515DDF">
        <w:rPr>
          <w:rFonts w:ascii="EB Garamond 12" w:hAnsi="EB Garamond 12"/>
          <w:color w:val="000000" w:themeColor="text1"/>
          <w:sz w:val="28"/>
          <w:szCs w:val="26"/>
          <w:lang w:eastAsia="zh-CN"/>
        </w:rPr>
        <w:t>Terrinoni</w:t>
      </w:r>
      <w:proofErr w:type="spellEnd"/>
      <w:r w:rsidR="00C83CFF" w:rsidRPr="00515DDF">
        <w:rPr>
          <w:rFonts w:ascii="EB Garamond 12" w:hAnsi="EB Garamond 12"/>
          <w:color w:val="000000" w:themeColor="text1"/>
          <w:sz w:val="28"/>
          <w:szCs w:val="26"/>
          <w:lang w:eastAsia="zh-CN"/>
        </w:rPr>
        <w:t xml:space="preserve">. </w:t>
      </w:r>
      <w:r w:rsidR="00C83CFF" w:rsidRPr="00377816">
        <w:rPr>
          <w:rFonts w:ascii="EB Garamond 12" w:hAnsi="EB Garamond 12"/>
          <w:i/>
          <w:iCs/>
          <w:color w:val="000000" w:themeColor="text1"/>
          <w:sz w:val="28"/>
          <w:szCs w:val="26"/>
          <w:lang w:eastAsia="zh-CN"/>
        </w:rPr>
        <w:t xml:space="preserve">Status </w:t>
      </w:r>
      <w:proofErr w:type="spellStart"/>
      <w:r w:rsidR="00C83CFF" w:rsidRPr="00377816">
        <w:rPr>
          <w:rFonts w:ascii="EB Garamond 12" w:hAnsi="EB Garamond 12"/>
          <w:i/>
          <w:iCs/>
          <w:color w:val="000000" w:themeColor="text1"/>
          <w:sz w:val="28"/>
          <w:szCs w:val="26"/>
          <w:lang w:eastAsia="zh-CN"/>
        </w:rPr>
        <w:t>Quaestionis</w:t>
      </w:r>
      <w:proofErr w:type="spellEnd"/>
      <w:r w:rsidR="00C83CFF" w:rsidRPr="00515DDF">
        <w:rPr>
          <w:rFonts w:ascii="EB Garamond 12" w:hAnsi="EB Garamond 12"/>
          <w:color w:val="000000" w:themeColor="text1"/>
          <w:sz w:val="28"/>
          <w:szCs w:val="26"/>
          <w:lang w:eastAsia="zh-CN"/>
        </w:rPr>
        <w:t xml:space="preserve"> 20: 449-451. </w:t>
      </w:r>
    </w:p>
    <w:p w14:paraId="1808FE4B" w14:textId="03A0B4F4" w:rsidR="00D646C3" w:rsidRPr="00515DDF" w:rsidRDefault="00D646C3" w:rsidP="003166EA">
      <w:pPr>
        <w:snapToGrid w:val="0"/>
        <w:spacing w:line="240" w:lineRule="auto"/>
        <w:jc w:val="both"/>
        <w:rPr>
          <w:rFonts w:ascii="EB Garamond 12" w:hAnsi="EB Garamond 12"/>
          <w:b/>
          <w:bCs/>
          <w:color w:val="000000" w:themeColor="text1"/>
          <w:sz w:val="28"/>
          <w:szCs w:val="26"/>
          <w:lang w:eastAsia="zh-CN"/>
        </w:rPr>
      </w:pPr>
      <w:r w:rsidRPr="00515DDF">
        <w:rPr>
          <w:rFonts w:ascii="EB Garamond 12" w:hAnsi="EB Garamond 12"/>
          <w:b/>
          <w:bCs/>
          <w:color w:val="000000" w:themeColor="text1"/>
          <w:sz w:val="28"/>
          <w:szCs w:val="26"/>
          <w:lang w:eastAsia="zh-CN"/>
        </w:rPr>
        <w:t>Interview</w:t>
      </w:r>
    </w:p>
    <w:p w14:paraId="0B9AC631" w14:textId="03BF4788" w:rsidR="00D905F0" w:rsidRPr="00515DDF" w:rsidRDefault="00D646C3" w:rsidP="003166EA">
      <w:pPr>
        <w:snapToGrid w:val="0"/>
        <w:spacing w:line="240" w:lineRule="auto"/>
        <w:jc w:val="both"/>
        <w:rPr>
          <w:rFonts w:ascii="EB Garamond 12" w:hAnsi="EB Garamond 12"/>
          <w:color w:val="000000" w:themeColor="text1"/>
          <w:sz w:val="28"/>
          <w:szCs w:val="26"/>
          <w:lang w:eastAsia="zh-CN"/>
        </w:rPr>
      </w:pPr>
      <w:r w:rsidRPr="00515DDF">
        <w:rPr>
          <w:rFonts w:ascii="EB Garamond 12" w:hAnsi="EB Garamond 12"/>
          <w:color w:val="000000" w:themeColor="text1"/>
          <w:sz w:val="28"/>
          <w:szCs w:val="26"/>
          <w:lang w:eastAsia="zh-CN"/>
        </w:rPr>
        <w:t>Stamper, Kory.</w:t>
      </w:r>
      <w:r w:rsidR="00C83CFF" w:rsidRPr="00515DDF">
        <w:rPr>
          <w:rFonts w:ascii="EB Garamond 12" w:hAnsi="EB Garamond 12"/>
          <w:color w:val="000000" w:themeColor="text1"/>
          <w:sz w:val="28"/>
          <w:szCs w:val="26"/>
          <w:lang w:eastAsia="zh-CN"/>
        </w:rPr>
        <w:t xml:space="preserve"> 2017.</w:t>
      </w:r>
      <w:r w:rsidRPr="00515DDF">
        <w:rPr>
          <w:rFonts w:ascii="EB Garamond 12" w:hAnsi="EB Garamond 12"/>
          <w:color w:val="000000" w:themeColor="text1"/>
          <w:sz w:val="28"/>
          <w:szCs w:val="26"/>
          <w:lang w:eastAsia="zh-CN"/>
        </w:rPr>
        <w:t xml:space="preserve"> “From ‘F-Bomb’ to ‘Photobomb,’ How the Dictionary Keeps Up with English.” Interview by Terry Gross. </w:t>
      </w:r>
      <w:r w:rsidRPr="00515DDF">
        <w:rPr>
          <w:rFonts w:ascii="EB Garamond 12" w:hAnsi="EB Garamond 12"/>
          <w:i/>
          <w:iCs/>
          <w:color w:val="000000" w:themeColor="text1"/>
          <w:sz w:val="28"/>
          <w:szCs w:val="26"/>
          <w:lang w:eastAsia="zh-CN"/>
        </w:rPr>
        <w:t>Fresh Air</w:t>
      </w:r>
      <w:r w:rsidRPr="00515DDF">
        <w:rPr>
          <w:rFonts w:ascii="EB Garamond 12" w:hAnsi="EB Garamond 12"/>
          <w:color w:val="000000" w:themeColor="text1"/>
          <w:sz w:val="28"/>
          <w:szCs w:val="26"/>
          <w:lang w:eastAsia="zh-CN"/>
        </w:rPr>
        <w:t xml:space="preserve">, NPR. Audio, 35:25. </w:t>
      </w:r>
      <w:hyperlink r:id="rId12" w:history="1">
        <w:r w:rsidR="00D905F0" w:rsidRPr="00515DDF">
          <w:rPr>
            <w:rStyle w:val="Collegamentoipertestuale"/>
            <w:rFonts w:ascii="EB Garamond 12" w:hAnsi="EB Garamond 12"/>
            <w:sz w:val="28"/>
            <w:szCs w:val="26"/>
            <w:lang w:eastAsia="zh-CN"/>
          </w:rPr>
          <w:t>http://www.npr.org/2017/04/19/524618639/from-f-bomb-to-</w:t>
        </w:r>
        <w:r w:rsidR="00D905F0" w:rsidRPr="00515DDF">
          <w:rPr>
            <w:rStyle w:val="Collegamentoipertestuale"/>
            <w:rFonts w:ascii="EB Garamond 12" w:hAnsi="EB Garamond 12"/>
            <w:sz w:val="28"/>
            <w:szCs w:val="26"/>
            <w:lang w:eastAsia="zh-CN"/>
          </w:rPr>
          <w:lastRenderedPageBreak/>
          <w:t>photobomb-how-the-dictionary-keeps-up-with-english</w:t>
        </w:r>
      </w:hyperlink>
      <w:r w:rsidR="00C83CFF" w:rsidRPr="00515DDF">
        <w:rPr>
          <w:rFonts w:ascii="EB Garamond 12" w:hAnsi="EB Garamond 12"/>
          <w:color w:val="000000" w:themeColor="text1"/>
          <w:sz w:val="28"/>
          <w:szCs w:val="26"/>
          <w:lang w:eastAsia="zh-CN"/>
        </w:rPr>
        <w:t xml:space="preserve"> (accessed: 12/12/2021). </w:t>
      </w:r>
    </w:p>
    <w:p w14:paraId="69AC656D" w14:textId="068DA2AD" w:rsidR="009D20E5" w:rsidRPr="00515DDF" w:rsidRDefault="009D20E5" w:rsidP="003166EA">
      <w:pPr>
        <w:snapToGrid w:val="0"/>
        <w:spacing w:line="240" w:lineRule="auto"/>
        <w:jc w:val="both"/>
        <w:rPr>
          <w:rFonts w:ascii="EB Garamond 12" w:hAnsi="EB Garamond 12"/>
          <w:b/>
          <w:bCs/>
          <w:color w:val="000000" w:themeColor="text1"/>
          <w:sz w:val="28"/>
          <w:szCs w:val="26"/>
          <w:lang w:eastAsia="zh-CN"/>
        </w:rPr>
      </w:pPr>
      <w:r w:rsidRPr="00515DDF">
        <w:rPr>
          <w:rFonts w:ascii="EB Garamond 12" w:hAnsi="EB Garamond 12"/>
          <w:b/>
          <w:bCs/>
          <w:color w:val="000000" w:themeColor="text1"/>
          <w:sz w:val="28"/>
          <w:szCs w:val="26"/>
          <w:lang w:eastAsia="zh-CN"/>
        </w:rPr>
        <w:t xml:space="preserve">Thesis or dissertation </w:t>
      </w:r>
    </w:p>
    <w:p w14:paraId="206DFAB1" w14:textId="5C27E31A" w:rsidR="00C83CFF" w:rsidRPr="00515DDF" w:rsidRDefault="00D646C3" w:rsidP="003166EA">
      <w:pPr>
        <w:snapToGrid w:val="0"/>
        <w:spacing w:line="240" w:lineRule="auto"/>
        <w:jc w:val="both"/>
        <w:rPr>
          <w:rFonts w:ascii="EB Garamond 12" w:hAnsi="EB Garamond 12"/>
          <w:color w:val="000000" w:themeColor="text1"/>
          <w:sz w:val="28"/>
          <w:szCs w:val="26"/>
          <w:lang w:eastAsia="zh-CN"/>
        </w:rPr>
      </w:pPr>
      <w:proofErr w:type="spellStart"/>
      <w:r w:rsidRPr="00515DDF">
        <w:rPr>
          <w:rFonts w:ascii="EB Garamond 12" w:hAnsi="EB Garamond 12"/>
          <w:color w:val="000000" w:themeColor="text1"/>
          <w:sz w:val="28"/>
          <w:szCs w:val="26"/>
          <w:lang w:eastAsia="zh-CN"/>
        </w:rPr>
        <w:t>Rutz</w:t>
      </w:r>
      <w:proofErr w:type="spellEnd"/>
      <w:r w:rsidRPr="00515DDF">
        <w:rPr>
          <w:rFonts w:ascii="EB Garamond 12" w:hAnsi="EB Garamond 12"/>
          <w:color w:val="000000" w:themeColor="text1"/>
          <w:sz w:val="28"/>
          <w:szCs w:val="26"/>
          <w:lang w:eastAsia="zh-CN"/>
        </w:rPr>
        <w:t>, Cynthia Lillian.</w:t>
      </w:r>
      <w:r w:rsidR="00C83CFF" w:rsidRPr="00515DDF">
        <w:rPr>
          <w:rFonts w:ascii="EB Garamond 12" w:hAnsi="EB Garamond 12"/>
          <w:color w:val="000000" w:themeColor="text1"/>
          <w:sz w:val="28"/>
          <w:szCs w:val="26"/>
          <w:lang w:eastAsia="zh-CN"/>
        </w:rPr>
        <w:t xml:space="preserve"> 2013.</w:t>
      </w:r>
      <w:r w:rsidRPr="00515DDF">
        <w:rPr>
          <w:rFonts w:ascii="EB Garamond 12" w:hAnsi="EB Garamond 12"/>
          <w:color w:val="000000" w:themeColor="text1"/>
          <w:sz w:val="28"/>
          <w:szCs w:val="26"/>
          <w:lang w:eastAsia="zh-CN"/>
        </w:rPr>
        <w:t xml:space="preserve"> King Lear </w:t>
      </w:r>
      <w:r w:rsidRPr="00515DDF">
        <w:rPr>
          <w:rFonts w:ascii="EB Garamond 12" w:hAnsi="EB Garamond 12"/>
          <w:i/>
          <w:iCs/>
          <w:color w:val="000000" w:themeColor="text1"/>
          <w:sz w:val="28"/>
          <w:szCs w:val="26"/>
          <w:lang w:eastAsia="zh-CN"/>
        </w:rPr>
        <w:t>and Its Folktale Analogues</w:t>
      </w:r>
      <w:r w:rsidRPr="00515DDF">
        <w:rPr>
          <w:rFonts w:ascii="EB Garamond 12" w:hAnsi="EB Garamond 12"/>
          <w:color w:val="000000" w:themeColor="text1"/>
          <w:sz w:val="28"/>
          <w:szCs w:val="26"/>
          <w:lang w:eastAsia="zh-CN"/>
        </w:rPr>
        <w:t xml:space="preserve">. </w:t>
      </w:r>
      <w:r w:rsidR="00C83CFF" w:rsidRPr="00515DDF">
        <w:rPr>
          <w:rFonts w:ascii="EB Garamond 12" w:hAnsi="EB Garamond 12"/>
          <w:color w:val="000000" w:themeColor="text1"/>
          <w:sz w:val="28"/>
          <w:szCs w:val="26"/>
          <w:lang w:eastAsia="zh-CN"/>
        </w:rPr>
        <w:t xml:space="preserve">Unpublished </w:t>
      </w:r>
      <w:r w:rsidRPr="00515DDF">
        <w:rPr>
          <w:rFonts w:ascii="EB Garamond 12" w:hAnsi="EB Garamond 12"/>
          <w:color w:val="000000" w:themeColor="text1"/>
          <w:sz w:val="28"/>
          <w:szCs w:val="26"/>
          <w:lang w:eastAsia="zh-CN"/>
        </w:rPr>
        <w:t>PhD diss., University of Chicago.</w:t>
      </w:r>
    </w:p>
    <w:p w14:paraId="722A3D27" w14:textId="01404D37" w:rsidR="009D20E5" w:rsidRPr="00515DDF" w:rsidRDefault="00C83CFF" w:rsidP="003166EA">
      <w:pPr>
        <w:snapToGrid w:val="0"/>
        <w:spacing w:line="240" w:lineRule="auto"/>
        <w:jc w:val="both"/>
        <w:rPr>
          <w:rFonts w:ascii="EB Garamond 12" w:hAnsi="EB Garamond 12"/>
          <w:color w:val="000000" w:themeColor="text1"/>
          <w:sz w:val="28"/>
          <w:szCs w:val="26"/>
          <w:lang w:eastAsia="zh-CN"/>
        </w:rPr>
      </w:pPr>
      <w:proofErr w:type="spellStart"/>
      <w:r w:rsidRPr="00515DDF">
        <w:rPr>
          <w:rFonts w:ascii="EB Garamond 12" w:hAnsi="EB Garamond 12"/>
          <w:color w:val="000000" w:themeColor="text1"/>
          <w:sz w:val="28"/>
          <w:szCs w:val="26"/>
          <w:lang w:eastAsia="zh-CN"/>
        </w:rPr>
        <w:t>Hempelmann</w:t>
      </w:r>
      <w:proofErr w:type="spellEnd"/>
      <w:r w:rsidRPr="00515DDF">
        <w:rPr>
          <w:rFonts w:ascii="EB Garamond 12" w:hAnsi="EB Garamond 12"/>
          <w:color w:val="000000" w:themeColor="text1"/>
          <w:sz w:val="28"/>
          <w:szCs w:val="26"/>
          <w:lang w:eastAsia="zh-CN"/>
        </w:rPr>
        <w:t xml:space="preserve">, Christopher. 2003. </w:t>
      </w:r>
      <w:proofErr w:type="spellStart"/>
      <w:r w:rsidRPr="00515DDF">
        <w:rPr>
          <w:rFonts w:ascii="EB Garamond 12" w:hAnsi="EB Garamond 12"/>
          <w:i/>
          <w:iCs/>
          <w:color w:val="000000" w:themeColor="text1"/>
          <w:sz w:val="28"/>
          <w:szCs w:val="26"/>
          <w:lang w:eastAsia="zh-CN"/>
        </w:rPr>
        <w:t>Paronomasic</w:t>
      </w:r>
      <w:proofErr w:type="spellEnd"/>
      <w:r w:rsidRPr="00515DDF">
        <w:rPr>
          <w:rFonts w:ascii="EB Garamond 12" w:hAnsi="EB Garamond 12"/>
          <w:i/>
          <w:iCs/>
          <w:color w:val="000000" w:themeColor="text1"/>
          <w:sz w:val="28"/>
          <w:szCs w:val="26"/>
          <w:lang w:eastAsia="zh-CN"/>
        </w:rPr>
        <w:t xml:space="preserve"> puns: Target recoverability towards automatic generation</w:t>
      </w:r>
      <w:r w:rsidRPr="00515DDF">
        <w:rPr>
          <w:rFonts w:ascii="EB Garamond 12" w:hAnsi="EB Garamond 12"/>
          <w:color w:val="000000" w:themeColor="text1"/>
          <w:sz w:val="28"/>
          <w:szCs w:val="26"/>
          <w:lang w:eastAsia="zh-CN"/>
        </w:rPr>
        <w:t>. Unpublished PhD dissertation. Purdue University, West Lafayette, Indiana.</w:t>
      </w:r>
    </w:p>
    <w:p w14:paraId="14956C2B" w14:textId="1C58451F" w:rsidR="00D905F0" w:rsidRPr="00515DDF" w:rsidRDefault="00D905F0" w:rsidP="003166EA">
      <w:pPr>
        <w:snapToGrid w:val="0"/>
        <w:spacing w:line="240" w:lineRule="auto"/>
        <w:jc w:val="both"/>
        <w:rPr>
          <w:rFonts w:ascii="EB Garamond 12" w:hAnsi="EB Garamond 12"/>
          <w:b/>
          <w:bCs/>
          <w:color w:val="000000" w:themeColor="text1"/>
          <w:sz w:val="28"/>
          <w:szCs w:val="26"/>
          <w:lang w:eastAsia="zh-CN"/>
        </w:rPr>
      </w:pPr>
      <w:r w:rsidRPr="00515DDF">
        <w:rPr>
          <w:rFonts w:ascii="EB Garamond 12" w:hAnsi="EB Garamond 12"/>
          <w:b/>
          <w:bCs/>
          <w:color w:val="000000" w:themeColor="text1"/>
          <w:sz w:val="28"/>
          <w:szCs w:val="26"/>
          <w:lang w:eastAsia="zh-CN"/>
        </w:rPr>
        <w:t>Website content</w:t>
      </w:r>
    </w:p>
    <w:p w14:paraId="15D3AE9E" w14:textId="592BC840" w:rsidR="00D905F0" w:rsidRPr="00515DDF" w:rsidRDefault="00D905F0" w:rsidP="003166EA">
      <w:pPr>
        <w:snapToGrid w:val="0"/>
        <w:spacing w:line="240" w:lineRule="auto"/>
        <w:jc w:val="both"/>
        <w:rPr>
          <w:rFonts w:ascii="EB Garamond 12" w:hAnsi="EB Garamond 12"/>
          <w:color w:val="000000" w:themeColor="text1"/>
          <w:sz w:val="28"/>
          <w:szCs w:val="26"/>
          <w:lang w:eastAsia="zh-CN"/>
        </w:rPr>
      </w:pPr>
      <w:proofErr w:type="spellStart"/>
      <w:r w:rsidRPr="00515DDF">
        <w:rPr>
          <w:rFonts w:ascii="EB Garamond 12" w:hAnsi="EB Garamond 12"/>
          <w:color w:val="000000" w:themeColor="text1"/>
          <w:sz w:val="28"/>
          <w:szCs w:val="26"/>
          <w:lang w:eastAsia="zh-CN"/>
        </w:rPr>
        <w:t>Bouman</w:t>
      </w:r>
      <w:proofErr w:type="spellEnd"/>
      <w:r w:rsidRPr="00515DDF">
        <w:rPr>
          <w:rFonts w:ascii="EB Garamond 12" w:hAnsi="EB Garamond 12"/>
          <w:color w:val="000000" w:themeColor="text1"/>
          <w:sz w:val="28"/>
          <w:szCs w:val="26"/>
          <w:lang w:eastAsia="zh-CN"/>
        </w:rPr>
        <w:t>, Katie.</w:t>
      </w:r>
      <w:r w:rsidR="00C83CFF" w:rsidRPr="00515DDF">
        <w:rPr>
          <w:rFonts w:ascii="EB Garamond 12" w:hAnsi="EB Garamond 12"/>
          <w:color w:val="000000" w:themeColor="text1"/>
          <w:sz w:val="28"/>
          <w:szCs w:val="26"/>
          <w:lang w:eastAsia="zh-CN"/>
        </w:rPr>
        <w:t xml:space="preserve"> 2016.</w:t>
      </w:r>
      <w:r w:rsidRPr="00515DDF">
        <w:rPr>
          <w:rFonts w:ascii="EB Garamond 12" w:hAnsi="EB Garamond 12"/>
          <w:color w:val="000000" w:themeColor="text1"/>
          <w:sz w:val="28"/>
          <w:szCs w:val="26"/>
          <w:lang w:eastAsia="zh-CN"/>
        </w:rPr>
        <w:t xml:space="preserve"> “How to Take a Picture of a Black Hole.” </w:t>
      </w:r>
      <w:proofErr w:type="spellStart"/>
      <w:r w:rsidRPr="00515DDF">
        <w:rPr>
          <w:rFonts w:ascii="EB Garamond 12" w:hAnsi="EB Garamond 12"/>
          <w:color w:val="000000" w:themeColor="text1"/>
          <w:sz w:val="28"/>
          <w:szCs w:val="26"/>
          <w:lang w:eastAsia="zh-CN"/>
        </w:rPr>
        <w:t>TEDxBeaconStreet</w:t>
      </w:r>
      <w:proofErr w:type="spellEnd"/>
      <w:r w:rsidRPr="00515DDF">
        <w:rPr>
          <w:rFonts w:ascii="EB Garamond 12" w:hAnsi="EB Garamond 12"/>
          <w:color w:val="000000" w:themeColor="text1"/>
          <w:sz w:val="28"/>
          <w:szCs w:val="26"/>
          <w:lang w:eastAsia="zh-CN"/>
        </w:rPr>
        <w:t xml:space="preserve">, Brookline, MA. Video, 12:51. </w:t>
      </w:r>
      <w:hyperlink r:id="rId13" w:history="1">
        <w:r w:rsidR="00C83CFF" w:rsidRPr="00515DDF">
          <w:rPr>
            <w:rStyle w:val="Collegamentoipertestuale"/>
            <w:rFonts w:ascii="EB Garamond 12" w:hAnsi="EB Garamond 12"/>
            <w:sz w:val="28"/>
            <w:szCs w:val="26"/>
            <w:lang w:eastAsia="zh-CN"/>
          </w:rPr>
          <w:t>https://www.ted.com/talks/katie_bouman_what_does_a_black_hole_look_like</w:t>
        </w:r>
      </w:hyperlink>
      <w:r w:rsidR="00C83CFF" w:rsidRPr="00515DDF">
        <w:rPr>
          <w:rFonts w:ascii="EB Garamond 12" w:hAnsi="EB Garamond 12"/>
          <w:color w:val="000000" w:themeColor="text1"/>
          <w:sz w:val="28"/>
          <w:szCs w:val="26"/>
          <w:lang w:eastAsia="zh-CN"/>
        </w:rPr>
        <w:t xml:space="preserve"> (accessed: 12/12/2021). </w:t>
      </w:r>
    </w:p>
    <w:p w14:paraId="74DEAE79" w14:textId="2650FD9C" w:rsidR="00D905F0" w:rsidRPr="00515DDF" w:rsidRDefault="00D905F0" w:rsidP="003166EA">
      <w:pPr>
        <w:snapToGrid w:val="0"/>
        <w:spacing w:line="240" w:lineRule="auto"/>
        <w:jc w:val="both"/>
        <w:rPr>
          <w:rFonts w:ascii="EB Garamond 12" w:hAnsi="EB Garamond 12"/>
          <w:color w:val="000000" w:themeColor="text1"/>
          <w:sz w:val="28"/>
          <w:szCs w:val="26"/>
          <w:lang w:eastAsia="zh-CN"/>
        </w:rPr>
      </w:pPr>
      <w:r w:rsidRPr="00515DDF">
        <w:rPr>
          <w:rFonts w:ascii="EB Garamond 12" w:hAnsi="EB Garamond 12"/>
          <w:color w:val="000000" w:themeColor="text1"/>
          <w:sz w:val="28"/>
          <w:szCs w:val="26"/>
          <w:lang w:eastAsia="zh-CN"/>
        </w:rPr>
        <w:t>Google. “Privacy Policy.” Privacy &amp; Terms. Last modified April 17, 20</w:t>
      </w:r>
      <w:r w:rsidR="00604A0D" w:rsidRPr="00515DDF">
        <w:rPr>
          <w:rFonts w:ascii="EB Garamond 12" w:hAnsi="EB Garamond 12"/>
          <w:color w:val="000000" w:themeColor="text1"/>
          <w:sz w:val="28"/>
          <w:szCs w:val="26"/>
          <w:lang w:eastAsia="zh-CN"/>
        </w:rPr>
        <w:t>21</w:t>
      </w:r>
      <w:r w:rsidRPr="00515DDF">
        <w:rPr>
          <w:rFonts w:ascii="EB Garamond 12" w:hAnsi="EB Garamond 12"/>
          <w:color w:val="000000" w:themeColor="text1"/>
          <w:sz w:val="28"/>
          <w:szCs w:val="26"/>
          <w:lang w:eastAsia="zh-CN"/>
        </w:rPr>
        <w:t>. https://www.google.com/policies/privacy/.</w:t>
      </w:r>
    </w:p>
    <w:p w14:paraId="1DD85850" w14:textId="7F3637A1" w:rsidR="00D905F0" w:rsidRDefault="00D905F0" w:rsidP="003166EA">
      <w:pPr>
        <w:snapToGrid w:val="0"/>
        <w:spacing w:line="240" w:lineRule="auto"/>
        <w:jc w:val="both"/>
        <w:rPr>
          <w:rFonts w:ascii="EB Garamond 12" w:hAnsi="EB Garamond 12"/>
          <w:color w:val="000000" w:themeColor="text1"/>
          <w:sz w:val="28"/>
          <w:szCs w:val="26"/>
          <w:lang w:eastAsia="zh-CN"/>
        </w:rPr>
      </w:pPr>
      <w:r w:rsidRPr="00515DDF">
        <w:rPr>
          <w:rFonts w:ascii="EB Garamond 12" w:hAnsi="EB Garamond 12"/>
          <w:color w:val="000000" w:themeColor="text1"/>
          <w:sz w:val="28"/>
          <w:szCs w:val="26"/>
          <w:lang w:eastAsia="zh-CN"/>
        </w:rPr>
        <w:t xml:space="preserve">Yale University. “About Yale: Yale Facts.” </w:t>
      </w:r>
      <w:hyperlink r:id="rId14" w:history="1">
        <w:r w:rsidR="00C83CFF" w:rsidRPr="00515DDF">
          <w:rPr>
            <w:rStyle w:val="Collegamentoipertestuale"/>
            <w:rFonts w:ascii="EB Garamond 12" w:hAnsi="EB Garamond 12"/>
            <w:sz w:val="28"/>
            <w:szCs w:val="26"/>
            <w:lang w:eastAsia="zh-CN"/>
          </w:rPr>
          <w:t>https://www.yale.edu/about-yale/yale-facts</w:t>
        </w:r>
      </w:hyperlink>
      <w:r w:rsidR="00C83CFF" w:rsidRPr="00515DDF">
        <w:rPr>
          <w:rFonts w:ascii="EB Garamond 12" w:hAnsi="EB Garamond 12"/>
          <w:color w:val="000000" w:themeColor="text1"/>
          <w:sz w:val="28"/>
          <w:szCs w:val="26"/>
          <w:lang w:eastAsia="zh-CN"/>
        </w:rPr>
        <w:t xml:space="preserve"> (accessed: 01/05/2021). </w:t>
      </w:r>
    </w:p>
    <w:p w14:paraId="4AD7B698" w14:textId="77777777" w:rsidR="00E308A9" w:rsidRPr="000B0E78" w:rsidRDefault="00E308A9" w:rsidP="003166EA">
      <w:pPr>
        <w:snapToGrid w:val="0"/>
        <w:spacing w:line="240" w:lineRule="auto"/>
        <w:jc w:val="both"/>
        <w:rPr>
          <w:rFonts w:ascii="EB Garamond 12" w:hAnsi="EB Garamond 12"/>
          <w:b/>
          <w:bCs/>
          <w:color w:val="000000" w:themeColor="text1"/>
          <w:sz w:val="28"/>
          <w:szCs w:val="26"/>
          <w:lang w:val="it-IT" w:eastAsia="zh-CN"/>
        </w:rPr>
      </w:pPr>
      <w:proofErr w:type="spellStart"/>
      <w:r w:rsidRPr="000B0E78">
        <w:rPr>
          <w:rFonts w:ascii="EB Garamond 12" w:hAnsi="EB Garamond 12"/>
          <w:b/>
          <w:bCs/>
          <w:color w:val="000000" w:themeColor="text1"/>
          <w:sz w:val="28"/>
          <w:szCs w:val="26"/>
          <w:lang w:val="it-IT" w:eastAsia="zh-CN"/>
        </w:rPr>
        <w:t>Films</w:t>
      </w:r>
      <w:proofErr w:type="spellEnd"/>
      <w:r w:rsidRPr="000B0E78">
        <w:rPr>
          <w:rFonts w:ascii="EB Garamond 12" w:hAnsi="EB Garamond 12"/>
          <w:b/>
          <w:bCs/>
          <w:color w:val="000000" w:themeColor="text1"/>
          <w:sz w:val="28"/>
          <w:szCs w:val="26"/>
          <w:lang w:val="it-IT" w:eastAsia="zh-CN"/>
        </w:rPr>
        <w:t>, TV Series and Theatre Plays </w:t>
      </w:r>
      <w:proofErr w:type="spellStart"/>
      <w:r w:rsidRPr="000B0E78">
        <w:rPr>
          <w:rFonts w:ascii="EB Garamond 12" w:hAnsi="EB Garamond 12"/>
          <w:b/>
          <w:bCs/>
          <w:color w:val="000000" w:themeColor="text1"/>
          <w:sz w:val="28"/>
          <w:szCs w:val="26"/>
          <w:lang w:val="it-IT" w:eastAsia="zh-CN"/>
        </w:rPr>
        <w:t>Cited</w:t>
      </w:r>
      <w:proofErr w:type="spellEnd"/>
    </w:p>
    <w:p w14:paraId="7347625D" w14:textId="1ADEF89F" w:rsidR="00D905F0" w:rsidRPr="003166EA" w:rsidRDefault="00E308A9" w:rsidP="003166EA">
      <w:pPr>
        <w:snapToGrid w:val="0"/>
        <w:spacing w:line="240" w:lineRule="auto"/>
        <w:jc w:val="both"/>
        <w:rPr>
          <w:rFonts w:ascii="EB Garamond 12" w:hAnsi="EB Garamond 12"/>
          <w:color w:val="000000" w:themeColor="text1"/>
          <w:sz w:val="28"/>
          <w:szCs w:val="26"/>
          <w:lang w:val="it-IT" w:eastAsia="zh-CN"/>
        </w:rPr>
      </w:pPr>
      <w:r w:rsidRPr="00E308A9">
        <w:rPr>
          <w:rFonts w:ascii="EB Garamond 12" w:hAnsi="EB Garamond 12"/>
          <w:color w:val="000000" w:themeColor="text1"/>
          <w:sz w:val="28"/>
          <w:szCs w:val="26"/>
          <w:lang w:val="it-IT" w:eastAsia="zh-CN"/>
        </w:rPr>
        <w:t xml:space="preserve">Lloyd, Christopher and </w:t>
      </w:r>
      <w:proofErr w:type="spellStart"/>
      <w:r w:rsidRPr="00E308A9">
        <w:rPr>
          <w:rFonts w:ascii="EB Garamond 12" w:hAnsi="EB Garamond 12"/>
          <w:color w:val="000000" w:themeColor="text1"/>
          <w:sz w:val="28"/>
          <w:szCs w:val="26"/>
          <w:lang w:val="it-IT" w:eastAsia="zh-CN"/>
        </w:rPr>
        <w:t>Levitan</w:t>
      </w:r>
      <w:proofErr w:type="spellEnd"/>
      <w:r w:rsidRPr="00E308A9">
        <w:rPr>
          <w:rFonts w:ascii="EB Garamond 12" w:hAnsi="EB Garamond 12"/>
          <w:color w:val="000000" w:themeColor="text1"/>
          <w:sz w:val="28"/>
          <w:szCs w:val="26"/>
          <w:lang w:val="it-IT" w:eastAsia="zh-CN"/>
        </w:rPr>
        <w:t>, Steven (2009–) </w:t>
      </w:r>
      <w:proofErr w:type="spellStart"/>
      <w:r w:rsidRPr="00E308A9">
        <w:rPr>
          <w:rFonts w:ascii="EB Garamond 12" w:hAnsi="EB Garamond 12"/>
          <w:i/>
          <w:iCs/>
          <w:color w:val="000000" w:themeColor="text1"/>
          <w:sz w:val="28"/>
          <w:szCs w:val="26"/>
          <w:lang w:val="it-IT" w:eastAsia="zh-CN"/>
        </w:rPr>
        <w:t>Modern</w:t>
      </w:r>
      <w:proofErr w:type="spellEnd"/>
      <w:r w:rsidRPr="00E308A9">
        <w:rPr>
          <w:rFonts w:ascii="EB Garamond 12" w:hAnsi="EB Garamond 12"/>
          <w:i/>
          <w:iCs/>
          <w:color w:val="000000" w:themeColor="text1"/>
          <w:sz w:val="28"/>
          <w:szCs w:val="26"/>
          <w:lang w:val="it-IT" w:eastAsia="zh-CN"/>
        </w:rPr>
        <w:t xml:space="preserve"> Family</w:t>
      </w:r>
      <w:r w:rsidRPr="00E308A9">
        <w:rPr>
          <w:rFonts w:ascii="EB Garamond 12" w:hAnsi="EB Garamond 12"/>
          <w:color w:val="000000" w:themeColor="text1"/>
          <w:sz w:val="28"/>
          <w:szCs w:val="26"/>
          <w:lang w:val="it-IT" w:eastAsia="zh-CN"/>
        </w:rPr>
        <w:t xml:space="preserve">. USA. </w:t>
      </w:r>
      <w:proofErr w:type="spellStart"/>
      <w:r w:rsidRPr="00E308A9">
        <w:rPr>
          <w:rFonts w:ascii="EB Garamond 12" w:hAnsi="EB Garamond 12"/>
          <w:color w:val="000000" w:themeColor="text1"/>
          <w:sz w:val="28"/>
          <w:szCs w:val="26"/>
          <w:lang w:val="it-IT" w:eastAsia="zh-CN"/>
        </w:rPr>
        <w:t>Showalter</w:t>
      </w:r>
      <w:proofErr w:type="spellEnd"/>
      <w:r w:rsidRPr="00E308A9">
        <w:rPr>
          <w:rFonts w:ascii="EB Garamond 12" w:hAnsi="EB Garamond 12"/>
          <w:color w:val="000000" w:themeColor="text1"/>
          <w:sz w:val="28"/>
          <w:szCs w:val="26"/>
          <w:lang w:val="it-IT" w:eastAsia="zh-CN"/>
        </w:rPr>
        <w:t>, Michael (2017) </w:t>
      </w:r>
      <w:r w:rsidRPr="00E308A9">
        <w:rPr>
          <w:rFonts w:ascii="EB Garamond 12" w:hAnsi="EB Garamond 12"/>
          <w:i/>
          <w:iCs/>
          <w:color w:val="000000" w:themeColor="text1"/>
          <w:sz w:val="28"/>
          <w:szCs w:val="26"/>
          <w:lang w:val="it-IT" w:eastAsia="zh-CN"/>
        </w:rPr>
        <w:t xml:space="preserve">The Big </w:t>
      </w:r>
      <w:proofErr w:type="spellStart"/>
      <w:r w:rsidRPr="00E308A9">
        <w:rPr>
          <w:rFonts w:ascii="EB Garamond 12" w:hAnsi="EB Garamond 12"/>
          <w:i/>
          <w:iCs/>
          <w:color w:val="000000" w:themeColor="text1"/>
          <w:sz w:val="28"/>
          <w:szCs w:val="26"/>
          <w:lang w:val="it-IT" w:eastAsia="zh-CN"/>
        </w:rPr>
        <w:t>Sick</w:t>
      </w:r>
      <w:proofErr w:type="spellEnd"/>
      <w:r w:rsidRPr="00E308A9">
        <w:rPr>
          <w:rFonts w:ascii="EB Garamond 12" w:hAnsi="EB Garamond 12"/>
          <w:color w:val="000000" w:themeColor="text1"/>
          <w:sz w:val="28"/>
          <w:szCs w:val="26"/>
          <w:lang w:val="it-IT" w:eastAsia="zh-CN"/>
        </w:rPr>
        <w:t>. USA.</w:t>
      </w:r>
    </w:p>
    <w:p w14:paraId="23AC35B6" w14:textId="77777777" w:rsidR="00E70A6A" w:rsidRPr="00515DDF" w:rsidRDefault="0023507C" w:rsidP="00E70A6A">
      <w:pPr>
        <w:spacing w:after="0"/>
        <w:contextualSpacing/>
        <w:outlineLvl w:val="0"/>
        <w:rPr>
          <w:rFonts w:ascii="EB Garamond 12" w:hAnsi="EB Garamond 12"/>
          <w:sz w:val="28"/>
          <w:szCs w:val="28"/>
        </w:rPr>
      </w:pPr>
      <w:r w:rsidRPr="00515DDF">
        <w:rPr>
          <w:rFonts w:ascii="EB Garamond 12" w:hAnsi="EB Garamond 12"/>
          <w:sz w:val="28"/>
          <w:szCs w:val="28"/>
        </w:rPr>
        <w:tab/>
      </w:r>
      <w:r w:rsidRPr="00515DDF">
        <w:rPr>
          <w:rFonts w:ascii="EB Garamond 12" w:hAnsi="EB Garamond 12"/>
          <w:sz w:val="28"/>
          <w:szCs w:val="28"/>
        </w:rPr>
        <w:tab/>
      </w:r>
      <w:r w:rsidRPr="00515DDF">
        <w:rPr>
          <w:rFonts w:ascii="EB Garamond 12" w:hAnsi="EB Garamond 12"/>
          <w:sz w:val="28"/>
          <w:szCs w:val="28"/>
        </w:rPr>
        <w:tab/>
      </w:r>
      <w:r w:rsidRPr="00515DDF">
        <w:rPr>
          <w:rFonts w:ascii="EB Garamond 12" w:hAnsi="EB Garamond 12"/>
          <w:sz w:val="28"/>
          <w:szCs w:val="28"/>
        </w:rPr>
        <w:tab/>
      </w:r>
      <w:r w:rsidRPr="00515DDF">
        <w:rPr>
          <w:rFonts w:ascii="EB Garamond 12" w:hAnsi="EB Garamond 12"/>
          <w:sz w:val="28"/>
          <w:szCs w:val="28"/>
        </w:rPr>
        <w:tab/>
        <w:t>14p</w:t>
      </w:r>
    </w:p>
    <w:p w14:paraId="20955DD0" w14:textId="77777777" w:rsidR="00E70A6A" w:rsidRPr="00515DDF" w:rsidRDefault="0023507C" w:rsidP="00E70A6A">
      <w:pPr>
        <w:spacing w:after="0"/>
        <w:contextualSpacing/>
        <w:outlineLvl w:val="0"/>
        <w:rPr>
          <w:rFonts w:ascii="EB Garamond 12" w:hAnsi="EB Garamond 12"/>
          <w:sz w:val="28"/>
          <w:szCs w:val="24"/>
        </w:rPr>
      </w:pPr>
      <w:r w:rsidRPr="00515DDF">
        <w:rPr>
          <w:rFonts w:ascii="EB Garamond 12" w:hAnsi="EB Garamond 12"/>
          <w:sz w:val="28"/>
          <w:szCs w:val="24"/>
        </w:rPr>
        <w:tab/>
      </w:r>
      <w:r w:rsidRPr="00515DDF">
        <w:rPr>
          <w:rFonts w:ascii="EB Garamond 12" w:hAnsi="EB Garamond 12"/>
          <w:sz w:val="28"/>
          <w:szCs w:val="24"/>
        </w:rPr>
        <w:tab/>
      </w:r>
      <w:r w:rsidRPr="00515DDF">
        <w:rPr>
          <w:rFonts w:ascii="EB Garamond 12" w:hAnsi="EB Garamond 12"/>
          <w:sz w:val="28"/>
          <w:szCs w:val="24"/>
        </w:rPr>
        <w:tab/>
      </w:r>
      <w:r w:rsidRPr="00515DDF">
        <w:rPr>
          <w:rFonts w:ascii="EB Garamond 12" w:hAnsi="EB Garamond 12"/>
          <w:sz w:val="28"/>
          <w:szCs w:val="24"/>
        </w:rPr>
        <w:tab/>
      </w:r>
      <w:r w:rsidRPr="00515DDF">
        <w:rPr>
          <w:rFonts w:ascii="EB Garamond 12" w:hAnsi="EB Garamond 12"/>
          <w:sz w:val="28"/>
          <w:szCs w:val="24"/>
        </w:rPr>
        <w:tab/>
        <w:t>14p</w:t>
      </w:r>
    </w:p>
    <w:p w14:paraId="1D3CAE1C" w14:textId="77777777" w:rsidR="00E70A6A" w:rsidRPr="00515DDF" w:rsidRDefault="0023507C" w:rsidP="00E70A6A">
      <w:pPr>
        <w:spacing w:after="0"/>
        <w:contextualSpacing/>
        <w:outlineLvl w:val="0"/>
        <w:rPr>
          <w:rFonts w:ascii="EB Garamond 12" w:hAnsi="EB Garamond 12"/>
          <w:sz w:val="28"/>
          <w:szCs w:val="24"/>
        </w:rPr>
      </w:pPr>
      <w:r w:rsidRPr="00515DDF">
        <w:rPr>
          <w:rFonts w:ascii="EB Garamond 12" w:hAnsi="EB Garamond 12"/>
          <w:sz w:val="28"/>
          <w:szCs w:val="24"/>
        </w:rPr>
        <w:tab/>
      </w:r>
      <w:r w:rsidRPr="00515DDF">
        <w:rPr>
          <w:rFonts w:ascii="EB Garamond 12" w:hAnsi="EB Garamond 12"/>
          <w:sz w:val="28"/>
          <w:szCs w:val="24"/>
        </w:rPr>
        <w:tab/>
      </w:r>
      <w:r w:rsidRPr="00515DDF">
        <w:rPr>
          <w:rFonts w:ascii="EB Garamond 12" w:hAnsi="EB Garamond 12"/>
          <w:sz w:val="28"/>
          <w:szCs w:val="24"/>
        </w:rPr>
        <w:tab/>
      </w:r>
      <w:r w:rsidRPr="00515DDF">
        <w:rPr>
          <w:rFonts w:ascii="EB Garamond 12" w:hAnsi="EB Garamond 12"/>
          <w:sz w:val="28"/>
          <w:szCs w:val="24"/>
        </w:rPr>
        <w:tab/>
      </w:r>
      <w:r w:rsidRPr="00515DDF">
        <w:rPr>
          <w:rFonts w:ascii="EB Garamond 12" w:hAnsi="EB Garamond 12"/>
          <w:sz w:val="28"/>
          <w:szCs w:val="24"/>
        </w:rPr>
        <w:tab/>
        <w:t>14p</w:t>
      </w:r>
    </w:p>
    <w:p w14:paraId="3BF02ED4" w14:textId="77777777" w:rsidR="00E70A6A" w:rsidRPr="00515DDF" w:rsidRDefault="00E70A6A" w:rsidP="00E70A6A">
      <w:pPr>
        <w:spacing w:after="0"/>
        <w:outlineLvl w:val="0"/>
        <w:rPr>
          <w:rFonts w:ascii="EB Garamond 12" w:hAnsi="EB Garamond 12"/>
          <w:sz w:val="24"/>
          <w:szCs w:val="24"/>
        </w:rPr>
      </w:pPr>
      <w:r w:rsidRPr="00515DDF">
        <w:rPr>
          <w:rFonts w:ascii="EB Garamond 12" w:hAnsi="EB Garamond 12"/>
          <w:sz w:val="24"/>
          <w:szCs w:val="24"/>
        </w:rPr>
        <w:t>Author’s bio (12pt)</w:t>
      </w:r>
    </w:p>
    <w:p w14:paraId="08415FDF" w14:textId="7B0B3022" w:rsidR="00BE266C" w:rsidRPr="00515DDF" w:rsidRDefault="00E70A6A" w:rsidP="00565905">
      <w:pPr>
        <w:spacing w:after="0"/>
        <w:jc w:val="both"/>
        <w:rPr>
          <w:rFonts w:ascii="EB Garamond 12" w:hAnsi="EB Garamond 12"/>
          <w:sz w:val="28"/>
          <w:szCs w:val="28"/>
        </w:rPr>
      </w:pPr>
      <w:r w:rsidRPr="00515DDF">
        <w:rPr>
          <w:rFonts w:ascii="EB Garamond 12" w:hAnsi="EB Garamond 12"/>
          <w:sz w:val="24"/>
          <w:szCs w:val="24"/>
        </w:rPr>
        <w:t xml:space="preserve">Bio text </w:t>
      </w:r>
      <w:r w:rsidR="0097200C" w:rsidRPr="00515DDF">
        <w:rPr>
          <w:rFonts w:ascii="EB Garamond 12" w:hAnsi="EB Garamond 12"/>
          <w:sz w:val="24"/>
          <w:szCs w:val="24"/>
        </w:rPr>
        <w:t xml:space="preserve">bio text bio text </w:t>
      </w:r>
      <w:r w:rsidR="00565905" w:rsidRPr="00515DDF">
        <w:rPr>
          <w:rFonts w:ascii="EB Garamond 12" w:hAnsi="EB Garamond 12"/>
          <w:sz w:val="24"/>
          <w:szCs w:val="24"/>
        </w:rPr>
        <w:t>bio text bio text bio text bio text bio text bio text bio text bio text bio text bio text bio text bio text bio text bio text bio text bio text bio text bio</w:t>
      </w:r>
      <w:r w:rsidRPr="00515DDF">
        <w:rPr>
          <w:rFonts w:ascii="EB Garamond 12" w:hAnsi="EB Garamond 12"/>
          <w:sz w:val="24"/>
          <w:szCs w:val="24"/>
        </w:rPr>
        <w:t>(12pt)</w:t>
      </w:r>
      <w:r w:rsidR="00565905" w:rsidRPr="00515DDF">
        <w:rPr>
          <w:rFonts w:ascii="EB Garamond 12" w:hAnsi="EB Garamond 12"/>
          <w:sz w:val="28"/>
          <w:szCs w:val="28"/>
        </w:rPr>
        <w:t xml:space="preserve"> </w:t>
      </w:r>
    </w:p>
    <w:p w14:paraId="66A51B80" w14:textId="2536372D" w:rsidR="00C840D3" w:rsidRPr="00515DDF" w:rsidRDefault="00C840D3" w:rsidP="00C840D3">
      <w:pPr>
        <w:spacing w:after="0" w:line="240" w:lineRule="auto"/>
        <w:rPr>
          <w:rFonts w:ascii="Times New Roman" w:hAnsi="Times New Roman"/>
          <w:sz w:val="24"/>
          <w:szCs w:val="24"/>
          <w:lang w:eastAsia="it-IT"/>
        </w:rPr>
      </w:pPr>
      <w:r w:rsidRPr="00515DDF">
        <w:rPr>
          <w:rFonts w:ascii="Times New Roman" w:hAnsi="Times New Roman"/>
          <w:sz w:val="24"/>
          <w:szCs w:val="24"/>
          <w:lang w:eastAsia="it-IT"/>
        </w:rPr>
        <w:t xml:space="preserve"> </w:t>
      </w:r>
    </w:p>
    <w:sectPr w:rsidR="00C840D3" w:rsidRPr="00515DDF" w:rsidSect="002951D1">
      <w:headerReference w:type="even" r:id="rId15"/>
      <w:headerReference w:type="default" r:id="rId16"/>
      <w:footerReference w:type="even" r:id="rId17"/>
      <w:footerReference w:type="default" r:id="rId18"/>
      <w:headerReference w:type="first" r:id="rId19"/>
      <w:footerReference w:type="first" r:id="rId20"/>
      <w:pgSz w:w="11906" w:h="16838"/>
      <w:pgMar w:top="2268" w:right="1701" w:bottom="2268" w:left="1701" w:header="709" w:footer="709" w:gutter="28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D476" w14:textId="77777777" w:rsidR="000E4A0D" w:rsidRDefault="000E4A0D" w:rsidP="00375112">
      <w:pPr>
        <w:spacing w:after="0" w:line="240" w:lineRule="auto"/>
      </w:pPr>
      <w:r>
        <w:separator/>
      </w:r>
    </w:p>
  </w:endnote>
  <w:endnote w:type="continuationSeparator" w:id="0">
    <w:p w14:paraId="64181A28" w14:textId="77777777" w:rsidR="000E4A0D" w:rsidRDefault="000E4A0D" w:rsidP="00375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B Garamond 12">
    <w:panose1 w:val="020B0604020202020204"/>
    <w:charset w:val="00"/>
    <w:family w:val="roman"/>
    <w:notTrueType/>
    <w:pitch w:val="variable"/>
    <w:sig w:usb0="E00002FF" w:usb1="5201E4FB" w:usb2="00000020" w:usb3="00000000" w:csb0="0000019F" w:csb1="00000000"/>
  </w:font>
  <w:font w:name="EB Garamond 08">
    <w:panose1 w:val="02020502060206020404"/>
    <w:charset w:val="4D"/>
    <w:family w:val="roman"/>
    <w:notTrueType/>
    <w:pitch w:val="variable"/>
    <w:sig w:usb0="800000A7" w:usb1="5000004A" w:usb2="00000000" w:usb3="00000000" w:csb0="00000111" w:csb1="00000000"/>
  </w:font>
  <w:font w:name="EB Garamond">
    <w:panose1 w:val="02020502060206020404"/>
    <w:charset w:val="4D"/>
    <w:family w:val="roman"/>
    <w:notTrueType/>
    <w:pitch w:val="variable"/>
    <w:sig w:usb0="800000A7" w:usb1="5000004A" w:usb2="00000000" w:usb3="00000000" w:csb0="00000111"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8F08" w14:textId="77777777" w:rsidR="002951D1" w:rsidRDefault="003C406E" w:rsidP="00CA16C4">
    <w:pPr>
      <w:pStyle w:val="Pidipagina"/>
      <w:framePr w:wrap="around" w:vAnchor="text" w:hAnchor="margin" w:xAlign="outside" w:y="1"/>
      <w:rPr>
        <w:rStyle w:val="Numeropagina"/>
      </w:rPr>
    </w:pPr>
    <w:r>
      <w:rPr>
        <w:rStyle w:val="Numeropagina"/>
      </w:rPr>
      <w:fldChar w:fldCharType="begin"/>
    </w:r>
    <w:r w:rsidR="002951D1">
      <w:rPr>
        <w:rStyle w:val="Numeropagina"/>
      </w:rPr>
      <w:instrText xml:space="preserve">PAGE  </w:instrText>
    </w:r>
    <w:r>
      <w:rPr>
        <w:rStyle w:val="Numeropagina"/>
      </w:rPr>
      <w:fldChar w:fldCharType="separate"/>
    </w:r>
    <w:r w:rsidR="00984090">
      <w:rPr>
        <w:rStyle w:val="Numeropagina"/>
        <w:noProof/>
      </w:rPr>
      <w:t>2</w:t>
    </w:r>
    <w:r>
      <w:rPr>
        <w:rStyle w:val="Numeropagina"/>
      </w:rPr>
      <w:fldChar w:fldCharType="end"/>
    </w:r>
  </w:p>
  <w:p w14:paraId="558412A0" w14:textId="77777777" w:rsidR="009D7376" w:rsidRDefault="009D7376" w:rsidP="003A24D8">
    <w:pPr>
      <w:pStyle w:val="Pidipagina"/>
      <w:framePr w:wrap="around" w:vAnchor="text" w:hAnchor="margin" w:xAlign="outside" w:y="1"/>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994A" w14:textId="77777777" w:rsidR="009D7376" w:rsidRPr="00173580" w:rsidRDefault="003C406E" w:rsidP="002951D1">
    <w:pPr>
      <w:pStyle w:val="Pidipagina"/>
      <w:framePr w:wrap="around" w:vAnchor="text" w:hAnchor="margin" w:xAlign="outside" w:y="1"/>
      <w:rPr>
        <w:rStyle w:val="Numeropagina"/>
      </w:rPr>
    </w:pPr>
    <w:r w:rsidRPr="00173580">
      <w:rPr>
        <w:rStyle w:val="Numeropagina"/>
        <w:rFonts w:ascii="Garamond" w:hAnsi="Garamond"/>
        <w:sz w:val="28"/>
        <w:szCs w:val="28"/>
      </w:rPr>
      <w:fldChar w:fldCharType="begin"/>
    </w:r>
    <w:r w:rsidR="009D7376" w:rsidRPr="00173580">
      <w:rPr>
        <w:rStyle w:val="Numeropagina"/>
        <w:rFonts w:ascii="Garamond" w:hAnsi="Garamond"/>
        <w:sz w:val="28"/>
        <w:szCs w:val="28"/>
      </w:rPr>
      <w:instrText xml:space="preserve">PAGE  </w:instrText>
    </w:r>
    <w:r w:rsidRPr="00173580">
      <w:rPr>
        <w:rStyle w:val="Numeropagina"/>
        <w:rFonts w:ascii="Garamond" w:hAnsi="Garamond"/>
        <w:sz w:val="28"/>
        <w:szCs w:val="28"/>
      </w:rPr>
      <w:fldChar w:fldCharType="separate"/>
    </w:r>
    <w:r w:rsidR="002951D1">
      <w:rPr>
        <w:rStyle w:val="Numeropagina"/>
        <w:rFonts w:ascii="Garamond" w:hAnsi="Garamond"/>
        <w:noProof/>
        <w:sz w:val="28"/>
        <w:szCs w:val="28"/>
      </w:rPr>
      <w:t>45</w:t>
    </w:r>
    <w:r w:rsidRPr="00173580">
      <w:rPr>
        <w:rStyle w:val="Numeropagina"/>
        <w:rFonts w:ascii="Garamond" w:hAnsi="Garamond"/>
        <w:sz w:val="28"/>
        <w:szCs w:val="28"/>
      </w:rPr>
      <w:fldChar w:fldCharType="end"/>
    </w:r>
  </w:p>
  <w:p w14:paraId="1F1A656E" w14:textId="77777777" w:rsidR="009D7376" w:rsidRDefault="009D7376" w:rsidP="001D36D3">
    <w:pPr>
      <w:pStyle w:val="Pidipa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22E5" w14:textId="77777777" w:rsidR="00B86F13" w:rsidRDefault="00B86F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C774A" w14:textId="77777777" w:rsidR="000E4A0D" w:rsidRDefault="000E4A0D" w:rsidP="00375112">
      <w:pPr>
        <w:spacing w:after="0" w:line="240" w:lineRule="auto"/>
      </w:pPr>
      <w:r>
        <w:separator/>
      </w:r>
    </w:p>
  </w:footnote>
  <w:footnote w:type="continuationSeparator" w:id="0">
    <w:p w14:paraId="5B921A4D" w14:textId="77777777" w:rsidR="000E4A0D" w:rsidRDefault="000E4A0D" w:rsidP="00375112">
      <w:pPr>
        <w:spacing w:after="0" w:line="240" w:lineRule="auto"/>
      </w:pPr>
      <w:r>
        <w:continuationSeparator/>
      </w:r>
    </w:p>
  </w:footnote>
  <w:footnote w:id="1">
    <w:p w14:paraId="75AB6DFA" w14:textId="339CC1C4" w:rsidR="009D7376" w:rsidRPr="00F711AC" w:rsidRDefault="009D7376" w:rsidP="008A5A8B">
      <w:pPr>
        <w:pStyle w:val="Testonotaapidipagina"/>
        <w:jc w:val="both"/>
        <w:rPr>
          <w:rFonts w:ascii="EB Garamond 08" w:hAnsi="EB Garamond 08"/>
        </w:rPr>
      </w:pPr>
      <w:r w:rsidRPr="00F711AC">
        <w:rPr>
          <w:rFonts w:ascii="EB Garamond 08" w:hAnsi="EB Garamond 08"/>
          <w:sz w:val="24"/>
          <w:szCs w:val="24"/>
        </w:rPr>
        <w:footnoteRef/>
      </w:r>
      <w:r w:rsidRPr="00F711AC">
        <w:rPr>
          <w:rFonts w:ascii="EB Garamond 08" w:hAnsi="EB Garamond 08"/>
          <w:sz w:val="24"/>
          <w:szCs w:val="24"/>
        </w:rPr>
        <w:t xml:space="preserve"> Footnote </w:t>
      </w:r>
      <w:proofErr w:type="spellStart"/>
      <w:r w:rsidRPr="00F711AC">
        <w:rPr>
          <w:rFonts w:ascii="EB Garamond 08" w:hAnsi="EB Garamond 08"/>
          <w:sz w:val="24"/>
          <w:szCs w:val="24"/>
        </w:rPr>
        <w:t>Footnote</w:t>
      </w:r>
      <w:proofErr w:type="spellEnd"/>
      <w:r w:rsidRPr="00F711AC">
        <w:rPr>
          <w:rFonts w:ascii="EB Garamond 08" w:hAnsi="EB Garamond 08"/>
          <w:sz w:val="24"/>
          <w:szCs w:val="24"/>
        </w:rPr>
        <w:t xml:space="preserve"> </w:t>
      </w:r>
      <w:proofErr w:type="spellStart"/>
      <w:r w:rsidRPr="00F711AC">
        <w:rPr>
          <w:rFonts w:ascii="EB Garamond 08" w:hAnsi="EB Garamond 08"/>
          <w:sz w:val="24"/>
          <w:szCs w:val="24"/>
        </w:rPr>
        <w:t>Footnote</w:t>
      </w:r>
      <w:proofErr w:type="spellEnd"/>
      <w:r w:rsidR="0010663C" w:rsidRPr="00F711AC">
        <w:rPr>
          <w:rFonts w:ascii="EB Garamond 08" w:hAnsi="EB Garamond 08"/>
          <w:sz w:val="24"/>
          <w:szCs w:val="24"/>
        </w:rPr>
        <w:t xml:space="preserve"> (Smith 2016, 52)</w:t>
      </w:r>
      <w:r w:rsidRPr="00F711AC">
        <w:rPr>
          <w:rFonts w:ascii="EB Garamond 08" w:hAnsi="EB Garamond 08"/>
          <w:sz w:val="24"/>
          <w:szCs w:val="24"/>
        </w:rPr>
        <w:t>.</w:t>
      </w:r>
      <w:r w:rsidR="008A5A8B" w:rsidRPr="00F711AC">
        <w:rPr>
          <w:rFonts w:ascii="EB Garamond 08" w:hAnsi="EB Garamond 08"/>
          <w:sz w:val="24"/>
          <w:szCs w:val="24"/>
        </w:rPr>
        <w:t xml:space="preserve"> See also Cumberbatch 2012; Hiddleston 1999, 312-18; </w:t>
      </w:r>
      <w:proofErr w:type="spellStart"/>
      <w:r w:rsidR="008A5A8B" w:rsidRPr="00F711AC">
        <w:rPr>
          <w:rFonts w:ascii="EB Garamond 08" w:hAnsi="EB Garamond 08"/>
          <w:sz w:val="24"/>
          <w:szCs w:val="24"/>
        </w:rPr>
        <w:t>Winshaw</w:t>
      </w:r>
      <w:proofErr w:type="spellEnd"/>
      <w:r w:rsidR="008A5A8B" w:rsidRPr="00F711AC">
        <w:rPr>
          <w:rFonts w:ascii="EB Garamond 08" w:hAnsi="EB Garamond 08"/>
          <w:sz w:val="24"/>
          <w:szCs w:val="24"/>
        </w:rPr>
        <w:t xml:space="preserve"> 2003 a) and b)</w:t>
      </w:r>
      <w:r w:rsidR="00D646C3">
        <w:rPr>
          <w:rFonts w:ascii="EB Garamond 08" w:hAnsi="EB Garamond 08"/>
          <w:sz w:val="24"/>
          <w:szCs w:val="24"/>
        </w:rPr>
        <w:t>; Bay et al.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7866" w14:textId="77777777" w:rsidR="009D7376" w:rsidRPr="00A542F1" w:rsidRDefault="009D7376">
    <w:pPr>
      <w:pStyle w:val="Intestazione"/>
      <w:rPr>
        <w:rFonts w:ascii="EB Garamond 08" w:hAnsi="EB Garamond 08"/>
        <w:sz w:val="24"/>
        <w:szCs w:val="24"/>
      </w:rPr>
    </w:pPr>
  </w:p>
  <w:p w14:paraId="2F93D5B8" w14:textId="77777777" w:rsidR="009D7376" w:rsidRPr="00A542F1" w:rsidRDefault="009D7376">
    <w:pPr>
      <w:pStyle w:val="Intestazione"/>
      <w:rPr>
        <w:rFonts w:ascii="EB Garamond 08" w:hAnsi="EB Garamond 08"/>
        <w:sz w:val="24"/>
        <w:szCs w:val="24"/>
      </w:rPr>
    </w:pPr>
  </w:p>
  <w:p w14:paraId="557AC6A3" w14:textId="129EC54E" w:rsidR="009D7376" w:rsidRPr="00A542F1" w:rsidRDefault="009D7376" w:rsidP="00253CC2">
    <w:pPr>
      <w:pStyle w:val="Intestazione"/>
      <w:rPr>
        <w:rFonts w:ascii="EB Garamond 08" w:hAnsi="EB Garamond 08"/>
        <w:sz w:val="24"/>
        <w:szCs w:val="24"/>
      </w:rPr>
    </w:pPr>
    <w:r w:rsidRPr="00A542F1">
      <w:rPr>
        <w:rFonts w:ascii="EB Garamond 08" w:hAnsi="EB Garamond 08"/>
        <w:i/>
        <w:sz w:val="24"/>
        <w:szCs w:val="24"/>
      </w:rPr>
      <w:t>Essay title</w:t>
    </w:r>
    <w:r w:rsidRPr="00A542F1">
      <w:rPr>
        <w:rFonts w:ascii="EB Garamond 08" w:hAnsi="EB Garamond 08"/>
        <w:sz w:val="24"/>
        <w:szCs w:val="24"/>
      </w:rPr>
      <w:t>, SQ 15</w:t>
    </w:r>
    <w:r w:rsidR="00B86F13">
      <w:rPr>
        <w:rFonts w:ascii="EB Garamond 08" w:hAnsi="EB Garamond 08"/>
        <w:sz w:val="24"/>
        <w:szCs w:val="24"/>
      </w:rPr>
      <w:t xml:space="preserve"> </w:t>
    </w:r>
    <w:r w:rsidRPr="00A542F1">
      <w:rPr>
        <w:rFonts w:ascii="EB Garamond 08" w:hAnsi="EB Garamond 08"/>
        <w:sz w:val="24"/>
        <w:szCs w:val="24"/>
      </w:rPr>
      <w:t>(2006)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12B9" w14:textId="77777777" w:rsidR="00B86F13" w:rsidRDefault="00B86F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D941" w14:textId="77777777" w:rsidR="009D7376" w:rsidRDefault="009D7376">
    <w:pPr>
      <w:pStyle w:val="Intestazione"/>
    </w:pPr>
    <w:r>
      <w:rPr>
        <w:noProof/>
        <w:lang w:val="it-IT" w:eastAsia="it-IT"/>
      </w:rPr>
      <w:drawing>
        <wp:inline distT="0" distB="0" distL="0" distR="0" wp14:anchorId="36A7E1C4" wp14:editId="618CE7F4">
          <wp:extent cx="3278888" cy="972000"/>
          <wp:effectExtent l="0" t="0" r="0" b="0"/>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78888" cy="97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3BBB"/>
    <w:multiLevelType w:val="hybridMultilevel"/>
    <w:tmpl w:val="4A04133A"/>
    <w:lvl w:ilvl="0" w:tplc="F028BA8A">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04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proofState w:spelling="clean" w:grammar="clean"/>
  <w:doNotTrackMoves/>
  <w:defaultTabStop w:val="720"/>
  <w:autoHyphenation/>
  <w:hyphenationZone w:val="28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2F5D"/>
    <w:rsid w:val="00005FE1"/>
    <w:rsid w:val="00021BEC"/>
    <w:rsid w:val="00022C8A"/>
    <w:rsid w:val="00036082"/>
    <w:rsid w:val="00044B56"/>
    <w:rsid w:val="00075A17"/>
    <w:rsid w:val="000834AF"/>
    <w:rsid w:val="00096970"/>
    <w:rsid w:val="000A437E"/>
    <w:rsid w:val="000B0E78"/>
    <w:rsid w:val="000B4CF6"/>
    <w:rsid w:val="000C77F1"/>
    <w:rsid w:val="000E4A0D"/>
    <w:rsid w:val="000F0EF1"/>
    <w:rsid w:val="000F5A13"/>
    <w:rsid w:val="00103155"/>
    <w:rsid w:val="0010663C"/>
    <w:rsid w:val="00111F4C"/>
    <w:rsid w:val="001304E0"/>
    <w:rsid w:val="001311D3"/>
    <w:rsid w:val="001316BA"/>
    <w:rsid w:val="00144A3C"/>
    <w:rsid w:val="00147999"/>
    <w:rsid w:val="00173580"/>
    <w:rsid w:val="0018793C"/>
    <w:rsid w:val="00195E1D"/>
    <w:rsid w:val="001A22BF"/>
    <w:rsid w:val="001A3E41"/>
    <w:rsid w:val="001D36D3"/>
    <w:rsid w:val="001D607F"/>
    <w:rsid w:val="001F252A"/>
    <w:rsid w:val="00202BD4"/>
    <w:rsid w:val="002243A2"/>
    <w:rsid w:val="00227C72"/>
    <w:rsid w:val="00231757"/>
    <w:rsid w:val="002323CF"/>
    <w:rsid w:val="00233FCF"/>
    <w:rsid w:val="0023507C"/>
    <w:rsid w:val="0024440C"/>
    <w:rsid w:val="00245B48"/>
    <w:rsid w:val="002513ED"/>
    <w:rsid w:val="00253CC2"/>
    <w:rsid w:val="00255FD4"/>
    <w:rsid w:val="002754DA"/>
    <w:rsid w:val="00282D20"/>
    <w:rsid w:val="002837EA"/>
    <w:rsid w:val="00290356"/>
    <w:rsid w:val="002951D1"/>
    <w:rsid w:val="002B6873"/>
    <w:rsid w:val="002C1250"/>
    <w:rsid w:val="002F3065"/>
    <w:rsid w:val="002F664C"/>
    <w:rsid w:val="00310C9E"/>
    <w:rsid w:val="003166EA"/>
    <w:rsid w:val="003534A3"/>
    <w:rsid w:val="00356881"/>
    <w:rsid w:val="003732BE"/>
    <w:rsid w:val="00375112"/>
    <w:rsid w:val="00377816"/>
    <w:rsid w:val="00382F5D"/>
    <w:rsid w:val="00384042"/>
    <w:rsid w:val="003936E4"/>
    <w:rsid w:val="0039698F"/>
    <w:rsid w:val="00396A78"/>
    <w:rsid w:val="003A24D8"/>
    <w:rsid w:val="003A4076"/>
    <w:rsid w:val="003B17AC"/>
    <w:rsid w:val="003B29A8"/>
    <w:rsid w:val="003C406E"/>
    <w:rsid w:val="003D0C26"/>
    <w:rsid w:val="003F6837"/>
    <w:rsid w:val="003F7895"/>
    <w:rsid w:val="00404115"/>
    <w:rsid w:val="00420517"/>
    <w:rsid w:val="00420545"/>
    <w:rsid w:val="00421508"/>
    <w:rsid w:val="00435268"/>
    <w:rsid w:val="00453BE5"/>
    <w:rsid w:val="00475B8D"/>
    <w:rsid w:val="00483215"/>
    <w:rsid w:val="004B3D0B"/>
    <w:rsid w:val="004E3172"/>
    <w:rsid w:val="004F0001"/>
    <w:rsid w:val="004F1589"/>
    <w:rsid w:val="004F6A7F"/>
    <w:rsid w:val="00505E35"/>
    <w:rsid w:val="00515DDF"/>
    <w:rsid w:val="00523B6D"/>
    <w:rsid w:val="00535B26"/>
    <w:rsid w:val="00536A55"/>
    <w:rsid w:val="00544323"/>
    <w:rsid w:val="00565905"/>
    <w:rsid w:val="005722B5"/>
    <w:rsid w:val="00582249"/>
    <w:rsid w:val="0058531C"/>
    <w:rsid w:val="005B2194"/>
    <w:rsid w:val="005F04B1"/>
    <w:rsid w:val="005F57B2"/>
    <w:rsid w:val="005F7D15"/>
    <w:rsid w:val="00604A0D"/>
    <w:rsid w:val="00617402"/>
    <w:rsid w:val="00621E36"/>
    <w:rsid w:val="0063136A"/>
    <w:rsid w:val="00633862"/>
    <w:rsid w:val="006462D9"/>
    <w:rsid w:val="006578A0"/>
    <w:rsid w:val="00657973"/>
    <w:rsid w:val="006651CF"/>
    <w:rsid w:val="00670512"/>
    <w:rsid w:val="00693FD5"/>
    <w:rsid w:val="006A5AE4"/>
    <w:rsid w:val="006A795D"/>
    <w:rsid w:val="006C03A1"/>
    <w:rsid w:val="006E085F"/>
    <w:rsid w:val="006F446B"/>
    <w:rsid w:val="006F546A"/>
    <w:rsid w:val="007166A4"/>
    <w:rsid w:val="007239D3"/>
    <w:rsid w:val="0072627E"/>
    <w:rsid w:val="00727B20"/>
    <w:rsid w:val="00774FF3"/>
    <w:rsid w:val="007C1B13"/>
    <w:rsid w:val="007D0734"/>
    <w:rsid w:val="0081124F"/>
    <w:rsid w:val="00817E9B"/>
    <w:rsid w:val="008333FB"/>
    <w:rsid w:val="00850B26"/>
    <w:rsid w:val="00866E08"/>
    <w:rsid w:val="00870207"/>
    <w:rsid w:val="00887E59"/>
    <w:rsid w:val="008A12FE"/>
    <w:rsid w:val="008A5A8B"/>
    <w:rsid w:val="008D1E08"/>
    <w:rsid w:val="008D4428"/>
    <w:rsid w:val="008F21EA"/>
    <w:rsid w:val="008F6644"/>
    <w:rsid w:val="00900D33"/>
    <w:rsid w:val="009031AF"/>
    <w:rsid w:val="00917EB7"/>
    <w:rsid w:val="009443A3"/>
    <w:rsid w:val="009450C7"/>
    <w:rsid w:val="00945A7B"/>
    <w:rsid w:val="0097200C"/>
    <w:rsid w:val="009813BC"/>
    <w:rsid w:val="00984090"/>
    <w:rsid w:val="00984364"/>
    <w:rsid w:val="009B28C2"/>
    <w:rsid w:val="009B5765"/>
    <w:rsid w:val="009D20E5"/>
    <w:rsid w:val="009D3308"/>
    <w:rsid w:val="009D3539"/>
    <w:rsid w:val="009D7376"/>
    <w:rsid w:val="009F0387"/>
    <w:rsid w:val="00A13504"/>
    <w:rsid w:val="00A17A42"/>
    <w:rsid w:val="00A265F9"/>
    <w:rsid w:val="00A27AE5"/>
    <w:rsid w:val="00A36CE9"/>
    <w:rsid w:val="00A428C1"/>
    <w:rsid w:val="00A53520"/>
    <w:rsid w:val="00A542F1"/>
    <w:rsid w:val="00A55863"/>
    <w:rsid w:val="00A5734C"/>
    <w:rsid w:val="00A836FC"/>
    <w:rsid w:val="00A91AF6"/>
    <w:rsid w:val="00A96F47"/>
    <w:rsid w:val="00AA4633"/>
    <w:rsid w:val="00AA5EA5"/>
    <w:rsid w:val="00AB4F3B"/>
    <w:rsid w:val="00AC0C3F"/>
    <w:rsid w:val="00AC1CF7"/>
    <w:rsid w:val="00AD53B9"/>
    <w:rsid w:val="00AD711F"/>
    <w:rsid w:val="00AE25CD"/>
    <w:rsid w:val="00AF5CC0"/>
    <w:rsid w:val="00B10529"/>
    <w:rsid w:val="00B10C67"/>
    <w:rsid w:val="00B22CAF"/>
    <w:rsid w:val="00B23928"/>
    <w:rsid w:val="00B267C5"/>
    <w:rsid w:val="00B43BC5"/>
    <w:rsid w:val="00B447D6"/>
    <w:rsid w:val="00B47DD7"/>
    <w:rsid w:val="00B61A62"/>
    <w:rsid w:val="00B66C54"/>
    <w:rsid w:val="00B67710"/>
    <w:rsid w:val="00B85831"/>
    <w:rsid w:val="00B86F13"/>
    <w:rsid w:val="00B96C64"/>
    <w:rsid w:val="00BA3E4D"/>
    <w:rsid w:val="00BB5417"/>
    <w:rsid w:val="00BC640E"/>
    <w:rsid w:val="00BD2F5D"/>
    <w:rsid w:val="00BD6E04"/>
    <w:rsid w:val="00BE266C"/>
    <w:rsid w:val="00BE48F6"/>
    <w:rsid w:val="00BF1D2C"/>
    <w:rsid w:val="00C05BBB"/>
    <w:rsid w:val="00C1181D"/>
    <w:rsid w:val="00C30AEF"/>
    <w:rsid w:val="00C32A0B"/>
    <w:rsid w:val="00C52C97"/>
    <w:rsid w:val="00C62255"/>
    <w:rsid w:val="00C76D56"/>
    <w:rsid w:val="00C77EE4"/>
    <w:rsid w:val="00C812C7"/>
    <w:rsid w:val="00C83CFF"/>
    <w:rsid w:val="00C840D3"/>
    <w:rsid w:val="00CA4553"/>
    <w:rsid w:val="00CA514B"/>
    <w:rsid w:val="00CD27D6"/>
    <w:rsid w:val="00CE5A0D"/>
    <w:rsid w:val="00CF42F8"/>
    <w:rsid w:val="00D01778"/>
    <w:rsid w:val="00D07CA8"/>
    <w:rsid w:val="00D12C06"/>
    <w:rsid w:val="00D21323"/>
    <w:rsid w:val="00D21388"/>
    <w:rsid w:val="00D23765"/>
    <w:rsid w:val="00D253D1"/>
    <w:rsid w:val="00D30A2E"/>
    <w:rsid w:val="00D57221"/>
    <w:rsid w:val="00D646C3"/>
    <w:rsid w:val="00D658A1"/>
    <w:rsid w:val="00D905F0"/>
    <w:rsid w:val="00D96DF7"/>
    <w:rsid w:val="00DB6BD3"/>
    <w:rsid w:val="00DF0D33"/>
    <w:rsid w:val="00E05A3F"/>
    <w:rsid w:val="00E21F43"/>
    <w:rsid w:val="00E308A9"/>
    <w:rsid w:val="00E348C5"/>
    <w:rsid w:val="00E34BF6"/>
    <w:rsid w:val="00E70A6A"/>
    <w:rsid w:val="00E80A8C"/>
    <w:rsid w:val="00EC0CBE"/>
    <w:rsid w:val="00ED4323"/>
    <w:rsid w:val="00ED6142"/>
    <w:rsid w:val="00EE7D26"/>
    <w:rsid w:val="00EF78B6"/>
    <w:rsid w:val="00F24A45"/>
    <w:rsid w:val="00F30898"/>
    <w:rsid w:val="00F44931"/>
    <w:rsid w:val="00F45CBD"/>
    <w:rsid w:val="00F52763"/>
    <w:rsid w:val="00F6540D"/>
    <w:rsid w:val="00F711AC"/>
    <w:rsid w:val="00F84693"/>
    <w:rsid w:val="00F85091"/>
    <w:rsid w:val="00F9087F"/>
    <w:rsid w:val="00F91834"/>
    <w:rsid w:val="00FB3A85"/>
    <w:rsid w:val="00FC14FF"/>
    <w:rsid w:val="00FC1FB2"/>
    <w:rsid w:val="00FD1788"/>
    <w:rsid w:val="00FD3AD2"/>
    <w:rsid w:val="00FE2212"/>
    <w:rsid w:val="00FE2984"/>
    <w:rsid w:val="00FE30D6"/>
    <w:rsid w:val="00FE7F6D"/>
    <w:rsid w:val="00FF74C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512D"/>
  <w15:docId w15:val="{92DE84DA-37F2-174C-833A-DB558CF9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428C1"/>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D2F5D"/>
    <w:rPr>
      <w:rFonts w:cs="Times New Roman"/>
      <w:color w:val="0000FF" w:themeColor="hyperlink"/>
      <w:u w:val="single"/>
    </w:rPr>
  </w:style>
  <w:style w:type="paragraph" w:styleId="Testonotaapidipagina">
    <w:name w:val="footnote text"/>
    <w:basedOn w:val="Normale"/>
    <w:link w:val="TestonotaapidipaginaCarattere"/>
    <w:uiPriority w:val="99"/>
    <w:unhideWhenUsed/>
    <w:rsid w:val="00375112"/>
    <w:pPr>
      <w:spacing w:after="0" w:line="240" w:lineRule="auto"/>
    </w:pPr>
    <w:rPr>
      <w:sz w:val="20"/>
      <w:szCs w:val="20"/>
    </w:rPr>
  </w:style>
  <w:style w:type="character" w:styleId="Numeropagina">
    <w:name w:val="page number"/>
    <w:basedOn w:val="Carpredefinitoparagrafo"/>
    <w:uiPriority w:val="99"/>
    <w:semiHidden/>
    <w:unhideWhenUsed/>
    <w:rsid w:val="001D36D3"/>
    <w:rPr>
      <w:rFonts w:cs="Times New Roman"/>
    </w:rPr>
  </w:style>
  <w:style w:type="paragraph" w:styleId="Pidipagina">
    <w:name w:val="footer"/>
    <w:basedOn w:val="Normale"/>
    <w:link w:val="PidipaginaCarattere"/>
    <w:uiPriority w:val="99"/>
    <w:unhideWhenUsed/>
    <w:rsid w:val="001D36D3"/>
    <w:pPr>
      <w:tabs>
        <w:tab w:val="center" w:pos="4819"/>
        <w:tab w:val="right" w:pos="9638"/>
      </w:tabs>
      <w:spacing w:after="0" w:line="240" w:lineRule="auto"/>
    </w:pPr>
  </w:style>
  <w:style w:type="paragraph" w:styleId="Intestazione">
    <w:name w:val="header"/>
    <w:basedOn w:val="Normale"/>
    <w:link w:val="IntestazioneCarattere"/>
    <w:uiPriority w:val="99"/>
    <w:unhideWhenUsed/>
    <w:rsid w:val="001D36D3"/>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rsid w:val="001A22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A22BF"/>
    <w:rPr>
      <w:rFonts w:ascii="Tahoma" w:hAnsi="Tahoma" w:cs="Tahoma"/>
      <w:sz w:val="16"/>
      <w:szCs w:val="16"/>
    </w:rPr>
  </w:style>
  <w:style w:type="character" w:styleId="Testosegnaposto">
    <w:name w:val="Placeholder Text"/>
    <w:basedOn w:val="Carpredefinitoparagrafo"/>
    <w:uiPriority w:val="99"/>
    <w:semiHidden/>
    <w:rsid w:val="001A22BF"/>
    <w:rPr>
      <w:rFonts w:cs="Times New Roman"/>
      <w:color w:val="808080"/>
    </w:rPr>
  </w:style>
  <w:style w:type="paragraph" w:styleId="Paragrafoelenco">
    <w:name w:val="List Paragraph"/>
    <w:basedOn w:val="Normale"/>
    <w:uiPriority w:val="34"/>
    <w:qFormat/>
    <w:rsid w:val="003F7895"/>
    <w:pPr>
      <w:ind w:left="720"/>
      <w:contextualSpacing/>
    </w:pPr>
  </w:style>
  <w:style w:type="character" w:styleId="Rimandonotaapidipagina">
    <w:name w:val="footnote reference"/>
    <w:basedOn w:val="Carpredefinitoparagrafo"/>
    <w:uiPriority w:val="99"/>
    <w:semiHidden/>
    <w:unhideWhenUsed/>
    <w:rsid w:val="00375112"/>
    <w:rPr>
      <w:rFonts w:cs="Times New Roman"/>
      <w:vertAlign w:val="superscript"/>
    </w:rPr>
  </w:style>
  <w:style w:type="character" w:customStyle="1" w:styleId="TestonotaapidipaginaCarattere">
    <w:name w:val="Testo nota a piè di pagina Carattere"/>
    <w:basedOn w:val="Carpredefinitoparagrafo"/>
    <w:link w:val="Testonotaapidipagina"/>
    <w:uiPriority w:val="99"/>
    <w:locked/>
    <w:rsid w:val="00375112"/>
    <w:rPr>
      <w:rFonts w:cs="Times New Roman"/>
      <w:sz w:val="20"/>
      <w:szCs w:val="20"/>
    </w:rPr>
  </w:style>
  <w:style w:type="character" w:customStyle="1" w:styleId="PidipaginaCarattere">
    <w:name w:val="Piè di pagina Carattere"/>
    <w:basedOn w:val="Carpredefinitoparagrafo"/>
    <w:link w:val="Pidipagina"/>
    <w:uiPriority w:val="99"/>
    <w:locked/>
    <w:rsid w:val="001D36D3"/>
    <w:rPr>
      <w:rFonts w:cs="Times New Roman"/>
    </w:rPr>
  </w:style>
  <w:style w:type="character" w:customStyle="1" w:styleId="IntestazioneCarattere">
    <w:name w:val="Intestazione Carattere"/>
    <w:basedOn w:val="Carpredefinitoparagrafo"/>
    <w:link w:val="Intestazione"/>
    <w:uiPriority w:val="99"/>
    <w:locked/>
    <w:rsid w:val="001D36D3"/>
    <w:rPr>
      <w:rFonts w:cs="Times New Roman"/>
    </w:rPr>
  </w:style>
  <w:style w:type="paragraph" w:customStyle="1" w:styleId="sbulf">
    <w:name w:val="sbulf"/>
    <w:basedOn w:val="Normale"/>
    <w:rsid w:val="002F664C"/>
    <w:pPr>
      <w:spacing w:before="100" w:beforeAutospacing="1" w:after="100" w:afterAutospacing="1" w:line="240" w:lineRule="auto"/>
    </w:pPr>
    <w:rPr>
      <w:rFonts w:ascii="Times New Roman" w:hAnsi="Times New Roman"/>
      <w:sz w:val="24"/>
      <w:szCs w:val="24"/>
      <w:lang w:val="it-IT" w:eastAsia="zh-CN"/>
    </w:rPr>
  </w:style>
  <w:style w:type="character" w:styleId="Enfasicorsivo">
    <w:name w:val="Emphasis"/>
    <w:basedOn w:val="Carpredefinitoparagrafo"/>
    <w:uiPriority w:val="20"/>
    <w:qFormat/>
    <w:rsid w:val="002F664C"/>
    <w:rPr>
      <w:i/>
      <w:iCs/>
    </w:rPr>
  </w:style>
  <w:style w:type="character" w:customStyle="1" w:styleId="i">
    <w:name w:val="i"/>
    <w:basedOn w:val="Carpredefinitoparagrafo"/>
    <w:rsid w:val="002F664C"/>
  </w:style>
  <w:style w:type="paragraph" w:customStyle="1" w:styleId="sbul">
    <w:name w:val="sbul"/>
    <w:basedOn w:val="Normale"/>
    <w:rsid w:val="002F664C"/>
    <w:pPr>
      <w:spacing w:before="100" w:beforeAutospacing="1" w:after="100" w:afterAutospacing="1" w:line="240" w:lineRule="auto"/>
    </w:pPr>
    <w:rPr>
      <w:rFonts w:ascii="Times New Roman" w:hAnsi="Times New Roman"/>
      <w:sz w:val="24"/>
      <w:szCs w:val="24"/>
      <w:lang w:val="it-IT" w:eastAsia="zh-CN"/>
    </w:rPr>
  </w:style>
  <w:style w:type="character" w:styleId="Menzionenonrisolta">
    <w:name w:val="Unresolved Mention"/>
    <w:basedOn w:val="Carpredefinitoparagrafo"/>
    <w:uiPriority w:val="99"/>
    <w:semiHidden/>
    <w:unhideWhenUsed/>
    <w:rsid w:val="009D20E5"/>
    <w:rPr>
      <w:color w:val="605E5C"/>
      <w:shd w:val="clear" w:color="auto" w:fill="E1DFDD"/>
    </w:rPr>
  </w:style>
  <w:style w:type="paragraph" w:styleId="Revisione">
    <w:name w:val="Revision"/>
    <w:hidden/>
    <w:semiHidden/>
    <w:rsid w:val="00C05BBB"/>
    <w:pPr>
      <w:spacing w:after="0" w:line="240" w:lineRule="auto"/>
    </w:pPr>
    <w:rPr>
      <w:rFonts w:cs="Times New Roman"/>
    </w:rPr>
  </w:style>
  <w:style w:type="character" w:styleId="Rimandocommento">
    <w:name w:val="annotation reference"/>
    <w:basedOn w:val="Carpredefinitoparagrafo"/>
    <w:semiHidden/>
    <w:unhideWhenUsed/>
    <w:rsid w:val="00C05BBB"/>
    <w:rPr>
      <w:sz w:val="16"/>
      <w:szCs w:val="16"/>
    </w:rPr>
  </w:style>
  <w:style w:type="paragraph" w:styleId="Testocommento">
    <w:name w:val="annotation text"/>
    <w:basedOn w:val="Normale"/>
    <w:link w:val="TestocommentoCarattere"/>
    <w:semiHidden/>
    <w:unhideWhenUsed/>
    <w:rsid w:val="00C05BBB"/>
    <w:pPr>
      <w:spacing w:line="240" w:lineRule="auto"/>
    </w:pPr>
    <w:rPr>
      <w:sz w:val="20"/>
      <w:szCs w:val="20"/>
    </w:rPr>
  </w:style>
  <w:style w:type="character" w:customStyle="1" w:styleId="TestocommentoCarattere">
    <w:name w:val="Testo commento Carattere"/>
    <w:basedOn w:val="Carpredefinitoparagrafo"/>
    <w:link w:val="Testocommento"/>
    <w:semiHidden/>
    <w:rsid w:val="00C05BBB"/>
    <w:rPr>
      <w:rFonts w:cs="Times New Roman"/>
      <w:sz w:val="20"/>
      <w:szCs w:val="20"/>
    </w:rPr>
  </w:style>
  <w:style w:type="paragraph" w:styleId="Soggettocommento">
    <w:name w:val="annotation subject"/>
    <w:basedOn w:val="Testocommento"/>
    <w:next w:val="Testocommento"/>
    <w:link w:val="SoggettocommentoCarattere"/>
    <w:semiHidden/>
    <w:unhideWhenUsed/>
    <w:rsid w:val="00C05BBB"/>
    <w:rPr>
      <w:b/>
      <w:bCs/>
    </w:rPr>
  </w:style>
  <w:style w:type="character" w:customStyle="1" w:styleId="SoggettocommentoCarattere">
    <w:name w:val="Soggetto commento Carattere"/>
    <w:basedOn w:val="TestocommentoCarattere"/>
    <w:link w:val="Soggettocommento"/>
    <w:semiHidden/>
    <w:rsid w:val="00C05BBB"/>
    <w:rPr>
      <w:rFonts w:cs="Times New Roman"/>
      <w:b/>
      <w:bCs/>
      <w:sz w:val="20"/>
      <w:szCs w:val="20"/>
    </w:rPr>
  </w:style>
  <w:style w:type="character" w:styleId="Collegamentovisitato">
    <w:name w:val="FollowedHyperlink"/>
    <w:basedOn w:val="Carpredefinitoparagrafo"/>
    <w:semiHidden/>
    <w:unhideWhenUsed/>
    <w:rsid w:val="00C83C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8449">
      <w:bodyDiv w:val="1"/>
      <w:marLeft w:val="0"/>
      <w:marRight w:val="0"/>
      <w:marTop w:val="0"/>
      <w:marBottom w:val="0"/>
      <w:divBdr>
        <w:top w:val="none" w:sz="0" w:space="0" w:color="auto"/>
        <w:left w:val="none" w:sz="0" w:space="0" w:color="auto"/>
        <w:bottom w:val="none" w:sz="0" w:space="0" w:color="auto"/>
        <w:right w:val="none" w:sz="0" w:space="0" w:color="auto"/>
      </w:divBdr>
    </w:div>
    <w:div w:id="94178399">
      <w:bodyDiv w:val="1"/>
      <w:marLeft w:val="0"/>
      <w:marRight w:val="0"/>
      <w:marTop w:val="0"/>
      <w:marBottom w:val="0"/>
      <w:divBdr>
        <w:top w:val="none" w:sz="0" w:space="0" w:color="auto"/>
        <w:left w:val="none" w:sz="0" w:space="0" w:color="auto"/>
        <w:bottom w:val="none" w:sz="0" w:space="0" w:color="auto"/>
        <w:right w:val="none" w:sz="0" w:space="0" w:color="auto"/>
      </w:divBdr>
    </w:div>
    <w:div w:id="106315069">
      <w:bodyDiv w:val="1"/>
      <w:marLeft w:val="0"/>
      <w:marRight w:val="0"/>
      <w:marTop w:val="0"/>
      <w:marBottom w:val="0"/>
      <w:divBdr>
        <w:top w:val="none" w:sz="0" w:space="0" w:color="auto"/>
        <w:left w:val="none" w:sz="0" w:space="0" w:color="auto"/>
        <w:bottom w:val="none" w:sz="0" w:space="0" w:color="auto"/>
        <w:right w:val="none" w:sz="0" w:space="0" w:color="auto"/>
      </w:divBdr>
    </w:div>
    <w:div w:id="130514199">
      <w:bodyDiv w:val="1"/>
      <w:marLeft w:val="0"/>
      <w:marRight w:val="0"/>
      <w:marTop w:val="0"/>
      <w:marBottom w:val="0"/>
      <w:divBdr>
        <w:top w:val="none" w:sz="0" w:space="0" w:color="auto"/>
        <w:left w:val="none" w:sz="0" w:space="0" w:color="auto"/>
        <w:bottom w:val="none" w:sz="0" w:space="0" w:color="auto"/>
        <w:right w:val="none" w:sz="0" w:space="0" w:color="auto"/>
      </w:divBdr>
    </w:div>
    <w:div w:id="158078049">
      <w:bodyDiv w:val="1"/>
      <w:marLeft w:val="0"/>
      <w:marRight w:val="0"/>
      <w:marTop w:val="0"/>
      <w:marBottom w:val="0"/>
      <w:divBdr>
        <w:top w:val="none" w:sz="0" w:space="0" w:color="auto"/>
        <w:left w:val="none" w:sz="0" w:space="0" w:color="auto"/>
        <w:bottom w:val="none" w:sz="0" w:space="0" w:color="auto"/>
        <w:right w:val="none" w:sz="0" w:space="0" w:color="auto"/>
      </w:divBdr>
    </w:div>
    <w:div w:id="331836385">
      <w:bodyDiv w:val="1"/>
      <w:marLeft w:val="0"/>
      <w:marRight w:val="0"/>
      <w:marTop w:val="0"/>
      <w:marBottom w:val="0"/>
      <w:divBdr>
        <w:top w:val="none" w:sz="0" w:space="0" w:color="auto"/>
        <w:left w:val="none" w:sz="0" w:space="0" w:color="auto"/>
        <w:bottom w:val="none" w:sz="0" w:space="0" w:color="auto"/>
        <w:right w:val="none" w:sz="0" w:space="0" w:color="auto"/>
      </w:divBdr>
    </w:div>
    <w:div w:id="341008539">
      <w:bodyDiv w:val="1"/>
      <w:marLeft w:val="0"/>
      <w:marRight w:val="0"/>
      <w:marTop w:val="0"/>
      <w:marBottom w:val="0"/>
      <w:divBdr>
        <w:top w:val="none" w:sz="0" w:space="0" w:color="auto"/>
        <w:left w:val="none" w:sz="0" w:space="0" w:color="auto"/>
        <w:bottom w:val="none" w:sz="0" w:space="0" w:color="auto"/>
        <w:right w:val="none" w:sz="0" w:space="0" w:color="auto"/>
      </w:divBdr>
    </w:div>
    <w:div w:id="344139745">
      <w:bodyDiv w:val="1"/>
      <w:marLeft w:val="0"/>
      <w:marRight w:val="0"/>
      <w:marTop w:val="0"/>
      <w:marBottom w:val="0"/>
      <w:divBdr>
        <w:top w:val="none" w:sz="0" w:space="0" w:color="auto"/>
        <w:left w:val="none" w:sz="0" w:space="0" w:color="auto"/>
        <w:bottom w:val="none" w:sz="0" w:space="0" w:color="auto"/>
        <w:right w:val="none" w:sz="0" w:space="0" w:color="auto"/>
      </w:divBdr>
    </w:div>
    <w:div w:id="361169947">
      <w:bodyDiv w:val="1"/>
      <w:marLeft w:val="0"/>
      <w:marRight w:val="0"/>
      <w:marTop w:val="0"/>
      <w:marBottom w:val="0"/>
      <w:divBdr>
        <w:top w:val="none" w:sz="0" w:space="0" w:color="auto"/>
        <w:left w:val="none" w:sz="0" w:space="0" w:color="auto"/>
        <w:bottom w:val="none" w:sz="0" w:space="0" w:color="auto"/>
        <w:right w:val="none" w:sz="0" w:space="0" w:color="auto"/>
      </w:divBdr>
    </w:div>
    <w:div w:id="411778347">
      <w:bodyDiv w:val="1"/>
      <w:marLeft w:val="0"/>
      <w:marRight w:val="0"/>
      <w:marTop w:val="0"/>
      <w:marBottom w:val="0"/>
      <w:divBdr>
        <w:top w:val="none" w:sz="0" w:space="0" w:color="auto"/>
        <w:left w:val="none" w:sz="0" w:space="0" w:color="auto"/>
        <w:bottom w:val="none" w:sz="0" w:space="0" w:color="auto"/>
        <w:right w:val="none" w:sz="0" w:space="0" w:color="auto"/>
      </w:divBdr>
    </w:div>
    <w:div w:id="443379427">
      <w:bodyDiv w:val="1"/>
      <w:marLeft w:val="0"/>
      <w:marRight w:val="0"/>
      <w:marTop w:val="0"/>
      <w:marBottom w:val="0"/>
      <w:divBdr>
        <w:top w:val="none" w:sz="0" w:space="0" w:color="auto"/>
        <w:left w:val="none" w:sz="0" w:space="0" w:color="auto"/>
        <w:bottom w:val="none" w:sz="0" w:space="0" w:color="auto"/>
        <w:right w:val="none" w:sz="0" w:space="0" w:color="auto"/>
      </w:divBdr>
    </w:div>
    <w:div w:id="444885628">
      <w:bodyDiv w:val="1"/>
      <w:marLeft w:val="0"/>
      <w:marRight w:val="0"/>
      <w:marTop w:val="0"/>
      <w:marBottom w:val="0"/>
      <w:divBdr>
        <w:top w:val="none" w:sz="0" w:space="0" w:color="auto"/>
        <w:left w:val="none" w:sz="0" w:space="0" w:color="auto"/>
        <w:bottom w:val="none" w:sz="0" w:space="0" w:color="auto"/>
        <w:right w:val="none" w:sz="0" w:space="0" w:color="auto"/>
      </w:divBdr>
    </w:div>
    <w:div w:id="530386120">
      <w:bodyDiv w:val="1"/>
      <w:marLeft w:val="0"/>
      <w:marRight w:val="0"/>
      <w:marTop w:val="0"/>
      <w:marBottom w:val="0"/>
      <w:divBdr>
        <w:top w:val="none" w:sz="0" w:space="0" w:color="auto"/>
        <w:left w:val="none" w:sz="0" w:space="0" w:color="auto"/>
        <w:bottom w:val="none" w:sz="0" w:space="0" w:color="auto"/>
        <w:right w:val="none" w:sz="0" w:space="0" w:color="auto"/>
      </w:divBdr>
    </w:div>
    <w:div w:id="571156415">
      <w:bodyDiv w:val="1"/>
      <w:marLeft w:val="0"/>
      <w:marRight w:val="0"/>
      <w:marTop w:val="0"/>
      <w:marBottom w:val="0"/>
      <w:divBdr>
        <w:top w:val="none" w:sz="0" w:space="0" w:color="auto"/>
        <w:left w:val="none" w:sz="0" w:space="0" w:color="auto"/>
        <w:bottom w:val="none" w:sz="0" w:space="0" w:color="auto"/>
        <w:right w:val="none" w:sz="0" w:space="0" w:color="auto"/>
      </w:divBdr>
    </w:div>
    <w:div w:id="580215477">
      <w:bodyDiv w:val="1"/>
      <w:marLeft w:val="0"/>
      <w:marRight w:val="0"/>
      <w:marTop w:val="0"/>
      <w:marBottom w:val="0"/>
      <w:divBdr>
        <w:top w:val="none" w:sz="0" w:space="0" w:color="auto"/>
        <w:left w:val="none" w:sz="0" w:space="0" w:color="auto"/>
        <w:bottom w:val="none" w:sz="0" w:space="0" w:color="auto"/>
        <w:right w:val="none" w:sz="0" w:space="0" w:color="auto"/>
      </w:divBdr>
    </w:div>
    <w:div w:id="618225627">
      <w:bodyDiv w:val="1"/>
      <w:marLeft w:val="0"/>
      <w:marRight w:val="0"/>
      <w:marTop w:val="0"/>
      <w:marBottom w:val="0"/>
      <w:divBdr>
        <w:top w:val="none" w:sz="0" w:space="0" w:color="auto"/>
        <w:left w:val="none" w:sz="0" w:space="0" w:color="auto"/>
        <w:bottom w:val="none" w:sz="0" w:space="0" w:color="auto"/>
        <w:right w:val="none" w:sz="0" w:space="0" w:color="auto"/>
      </w:divBdr>
    </w:div>
    <w:div w:id="621614225">
      <w:bodyDiv w:val="1"/>
      <w:marLeft w:val="0"/>
      <w:marRight w:val="0"/>
      <w:marTop w:val="0"/>
      <w:marBottom w:val="0"/>
      <w:divBdr>
        <w:top w:val="none" w:sz="0" w:space="0" w:color="auto"/>
        <w:left w:val="none" w:sz="0" w:space="0" w:color="auto"/>
        <w:bottom w:val="none" w:sz="0" w:space="0" w:color="auto"/>
        <w:right w:val="none" w:sz="0" w:space="0" w:color="auto"/>
      </w:divBdr>
    </w:div>
    <w:div w:id="624041715">
      <w:bodyDiv w:val="1"/>
      <w:marLeft w:val="0"/>
      <w:marRight w:val="0"/>
      <w:marTop w:val="0"/>
      <w:marBottom w:val="0"/>
      <w:divBdr>
        <w:top w:val="none" w:sz="0" w:space="0" w:color="auto"/>
        <w:left w:val="none" w:sz="0" w:space="0" w:color="auto"/>
        <w:bottom w:val="none" w:sz="0" w:space="0" w:color="auto"/>
        <w:right w:val="none" w:sz="0" w:space="0" w:color="auto"/>
      </w:divBdr>
    </w:div>
    <w:div w:id="660890782">
      <w:bodyDiv w:val="1"/>
      <w:marLeft w:val="0"/>
      <w:marRight w:val="0"/>
      <w:marTop w:val="0"/>
      <w:marBottom w:val="0"/>
      <w:divBdr>
        <w:top w:val="none" w:sz="0" w:space="0" w:color="auto"/>
        <w:left w:val="none" w:sz="0" w:space="0" w:color="auto"/>
        <w:bottom w:val="none" w:sz="0" w:space="0" w:color="auto"/>
        <w:right w:val="none" w:sz="0" w:space="0" w:color="auto"/>
      </w:divBdr>
    </w:div>
    <w:div w:id="678316004">
      <w:bodyDiv w:val="1"/>
      <w:marLeft w:val="0"/>
      <w:marRight w:val="0"/>
      <w:marTop w:val="0"/>
      <w:marBottom w:val="0"/>
      <w:divBdr>
        <w:top w:val="none" w:sz="0" w:space="0" w:color="auto"/>
        <w:left w:val="none" w:sz="0" w:space="0" w:color="auto"/>
        <w:bottom w:val="none" w:sz="0" w:space="0" w:color="auto"/>
        <w:right w:val="none" w:sz="0" w:space="0" w:color="auto"/>
      </w:divBdr>
    </w:div>
    <w:div w:id="707409977">
      <w:bodyDiv w:val="1"/>
      <w:marLeft w:val="0"/>
      <w:marRight w:val="0"/>
      <w:marTop w:val="0"/>
      <w:marBottom w:val="0"/>
      <w:divBdr>
        <w:top w:val="none" w:sz="0" w:space="0" w:color="auto"/>
        <w:left w:val="none" w:sz="0" w:space="0" w:color="auto"/>
        <w:bottom w:val="none" w:sz="0" w:space="0" w:color="auto"/>
        <w:right w:val="none" w:sz="0" w:space="0" w:color="auto"/>
      </w:divBdr>
    </w:div>
    <w:div w:id="719784024">
      <w:bodyDiv w:val="1"/>
      <w:marLeft w:val="0"/>
      <w:marRight w:val="0"/>
      <w:marTop w:val="0"/>
      <w:marBottom w:val="0"/>
      <w:divBdr>
        <w:top w:val="none" w:sz="0" w:space="0" w:color="auto"/>
        <w:left w:val="none" w:sz="0" w:space="0" w:color="auto"/>
        <w:bottom w:val="none" w:sz="0" w:space="0" w:color="auto"/>
        <w:right w:val="none" w:sz="0" w:space="0" w:color="auto"/>
      </w:divBdr>
    </w:div>
    <w:div w:id="866992537">
      <w:bodyDiv w:val="1"/>
      <w:marLeft w:val="0"/>
      <w:marRight w:val="0"/>
      <w:marTop w:val="0"/>
      <w:marBottom w:val="0"/>
      <w:divBdr>
        <w:top w:val="none" w:sz="0" w:space="0" w:color="auto"/>
        <w:left w:val="none" w:sz="0" w:space="0" w:color="auto"/>
        <w:bottom w:val="none" w:sz="0" w:space="0" w:color="auto"/>
        <w:right w:val="none" w:sz="0" w:space="0" w:color="auto"/>
      </w:divBdr>
    </w:div>
    <w:div w:id="912854557">
      <w:bodyDiv w:val="1"/>
      <w:marLeft w:val="0"/>
      <w:marRight w:val="0"/>
      <w:marTop w:val="0"/>
      <w:marBottom w:val="0"/>
      <w:divBdr>
        <w:top w:val="none" w:sz="0" w:space="0" w:color="auto"/>
        <w:left w:val="none" w:sz="0" w:space="0" w:color="auto"/>
        <w:bottom w:val="none" w:sz="0" w:space="0" w:color="auto"/>
        <w:right w:val="none" w:sz="0" w:space="0" w:color="auto"/>
      </w:divBdr>
    </w:div>
    <w:div w:id="921838163">
      <w:bodyDiv w:val="1"/>
      <w:marLeft w:val="0"/>
      <w:marRight w:val="0"/>
      <w:marTop w:val="0"/>
      <w:marBottom w:val="0"/>
      <w:divBdr>
        <w:top w:val="none" w:sz="0" w:space="0" w:color="auto"/>
        <w:left w:val="none" w:sz="0" w:space="0" w:color="auto"/>
        <w:bottom w:val="none" w:sz="0" w:space="0" w:color="auto"/>
        <w:right w:val="none" w:sz="0" w:space="0" w:color="auto"/>
      </w:divBdr>
    </w:div>
    <w:div w:id="960186196">
      <w:bodyDiv w:val="1"/>
      <w:marLeft w:val="0"/>
      <w:marRight w:val="0"/>
      <w:marTop w:val="0"/>
      <w:marBottom w:val="0"/>
      <w:divBdr>
        <w:top w:val="none" w:sz="0" w:space="0" w:color="auto"/>
        <w:left w:val="none" w:sz="0" w:space="0" w:color="auto"/>
        <w:bottom w:val="none" w:sz="0" w:space="0" w:color="auto"/>
        <w:right w:val="none" w:sz="0" w:space="0" w:color="auto"/>
      </w:divBdr>
    </w:div>
    <w:div w:id="1002659218">
      <w:bodyDiv w:val="1"/>
      <w:marLeft w:val="0"/>
      <w:marRight w:val="0"/>
      <w:marTop w:val="0"/>
      <w:marBottom w:val="0"/>
      <w:divBdr>
        <w:top w:val="none" w:sz="0" w:space="0" w:color="auto"/>
        <w:left w:val="none" w:sz="0" w:space="0" w:color="auto"/>
        <w:bottom w:val="none" w:sz="0" w:space="0" w:color="auto"/>
        <w:right w:val="none" w:sz="0" w:space="0" w:color="auto"/>
      </w:divBdr>
    </w:div>
    <w:div w:id="1047336606">
      <w:bodyDiv w:val="1"/>
      <w:marLeft w:val="0"/>
      <w:marRight w:val="0"/>
      <w:marTop w:val="0"/>
      <w:marBottom w:val="0"/>
      <w:divBdr>
        <w:top w:val="none" w:sz="0" w:space="0" w:color="auto"/>
        <w:left w:val="none" w:sz="0" w:space="0" w:color="auto"/>
        <w:bottom w:val="none" w:sz="0" w:space="0" w:color="auto"/>
        <w:right w:val="none" w:sz="0" w:space="0" w:color="auto"/>
      </w:divBdr>
    </w:div>
    <w:div w:id="1078206892">
      <w:bodyDiv w:val="1"/>
      <w:marLeft w:val="0"/>
      <w:marRight w:val="0"/>
      <w:marTop w:val="0"/>
      <w:marBottom w:val="0"/>
      <w:divBdr>
        <w:top w:val="none" w:sz="0" w:space="0" w:color="auto"/>
        <w:left w:val="none" w:sz="0" w:space="0" w:color="auto"/>
        <w:bottom w:val="none" w:sz="0" w:space="0" w:color="auto"/>
        <w:right w:val="none" w:sz="0" w:space="0" w:color="auto"/>
      </w:divBdr>
    </w:div>
    <w:div w:id="1103771196">
      <w:bodyDiv w:val="1"/>
      <w:marLeft w:val="0"/>
      <w:marRight w:val="0"/>
      <w:marTop w:val="0"/>
      <w:marBottom w:val="0"/>
      <w:divBdr>
        <w:top w:val="none" w:sz="0" w:space="0" w:color="auto"/>
        <w:left w:val="none" w:sz="0" w:space="0" w:color="auto"/>
        <w:bottom w:val="none" w:sz="0" w:space="0" w:color="auto"/>
        <w:right w:val="none" w:sz="0" w:space="0" w:color="auto"/>
      </w:divBdr>
    </w:div>
    <w:div w:id="1129936990">
      <w:bodyDiv w:val="1"/>
      <w:marLeft w:val="0"/>
      <w:marRight w:val="0"/>
      <w:marTop w:val="0"/>
      <w:marBottom w:val="0"/>
      <w:divBdr>
        <w:top w:val="none" w:sz="0" w:space="0" w:color="auto"/>
        <w:left w:val="none" w:sz="0" w:space="0" w:color="auto"/>
        <w:bottom w:val="none" w:sz="0" w:space="0" w:color="auto"/>
        <w:right w:val="none" w:sz="0" w:space="0" w:color="auto"/>
      </w:divBdr>
    </w:div>
    <w:div w:id="1158157144">
      <w:bodyDiv w:val="1"/>
      <w:marLeft w:val="0"/>
      <w:marRight w:val="0"/>
      <w:marTop w:val="0"/>
      <w:marBottom w:val="0"/>
      <w:divBdr>
        <w:top w:val="none" w:sz="0" w:space="0" w:color="auto"/>
        <w:left w:val="none" w:sz="0" w:space="0" w:color="auto"/>
        <w:bottom w:val="none" w:sz="0" w:space="0" w:color="auto"/>
        <w:right w:val="none" w:sz="0" w:space="0" w:color="auto"/>
      </w:divBdr>
    </w:div>
    <w:div w:id="1186678946">
      <w:bodyDiv w:val="1"/>
      <w:marLeft w:val="0"/>
      <w:marRight w:val="0"/>
      <w:marTop w:val="0"/>
      <w:marBottom w:val="0"/>
      <w:divBdr>
        <w:top w:val="none" w:sz="0" w:space="0" w:color="auto"/>
        <w:left w:val="none" w:sz="0" w:space="0" w:color="auto"/>
        <w:bottom w:val="none" w:sz="0" w:space="0" w:color="auto"/>
        <w:right w:val="none" w:sz="0" w:space="0" w:color="auto"/>
      </w:divBdr>
    </w:div>
    <w:div w:id="1322781558">
      <w:bodyDiv w:val="1"/>
      <w:marLeft w:val="0"/>
      <w:marRight w:val="0"/>
      <w:marTop w:val="0"/>
      <w:marBottom w:val="0"/>
      <w:divBdr>
        <w:top w:val="none" w:sz="0" w:space="0" w:color="auto"/>
        <w:left w:val="none" w:sz="0" w:space="0" w:color="auto"/>
        <w:bottom w:val="none" w:sz="0" w:space="0" w:color="auto"/>
        <w:right w:val="none" w:sz="0" w:space="0" w:color="auto"/>
      </w:divBdr>
      <w:divsChild>
        <w:div w:id="998268133">
          <w:marLeft w:val="0"/>
          <w:marRight w:val="0"/>
          <w:marTop w:val="0"/>
          <w:marBottom w:val="0"/>
          <w:divBdr>
            <w:top w:val="none" w:sz="0" w:space="0" w:color="auto"/>
            <w:left w:val="none" w:sz="0" w:space="0" w:color="auto"/>
            <w:bottom w:val="none" w:sz="0" w:space="0" w:color="auto"/>
            <w:right w:val="none" w:sz="0" w:space="0" w:color="auto"/>
          </w:divBdr>
          <w:divsChild>
            <w:div w:id="21370683">
              <w:marLeft w:val="0"/>
              <w:marRight w:val="0"/>
              <w:marTop w:val="0"/>
              <w:marBottom w:val="0"/>
              <w:divBdr>
                <w:top w:val="none" w:sz="0" w:space="0" w:color="auto"/>
                <w:left w:val="none" w:sz="0" w:space="0" w:color="auto"/>
                <w:bottom w:val="none" w:sz="0" w:space="0" w:color="auto"/>
                <w:right w:val="none" w:sz="0" w:space="0" w:color="auto"/>
              </w:divBdr>
              <w:divsChild>
                <w:div w:id="20127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05982">
      <w:bodyDiv w:val="1"/>
      <w:marLeft w:val="0"/>
      <w:marRight w:val="0"/>
      <w:marTop w:val="0"/>
      <w:marBottom w:val="0"/>
      <w:divBdr>
        <w:top w:val="none" w:sz="0" w:space="0" w:color="auto"/>
        <w:left w:val="none" w:sz="0" w:space="0" w:color="auto"/>
        <w:bottom w:val="none" w:sz="0" w:space="0" w:color="auto"/>
        <w:right w:val="none" w:sz="0" w:space="0" w:color="auto"/>
      </w:divBdr>
    </w:div>
    <w:div w:id="1385910046">
      <w:bodyDiv w:val="1"/>
      <w:marLeft w:val="0"/>
      <w:marRight w:val="0"/>
      <w:marTop w:val="0"/>
      <w:marBottom w:val="0"/>
      <w:divBdr>
        <w:top w:val="none" w:sz="0" w:space="0" w:color="auto"/>
        <w:left w:val="none" w:sz="0" w:space="0" w:color="auto"/>
        <w:bottom w:val="none" w:sz="0" w:space="0" w:color="auto"/>
        <w:right w:val="none" w:sz="0" w:space="0" w:color="auto"/>
      </w:divBdr>
    </w:div>
    <w:div w:id="1416979128">
      <w:bodyDiv w:val="1"/>
      <w:marLeft w:val="0"/>
      <w:marRight w:val="0"/>
      <w:marTop w:val="0"/>
      <w:marBottom w:val="0"/>
      <w:divBdr>
        <w:top w:val="none" w:sz="0" w:space="0" w:color="auto"/>
        <w:left w:val="none" w:sz="0" w:space="0" w:color="auto"/>
        <w:bottom w:val="none" w:sz="0" w:space="0" w:color="auto"/>
        <w:right w:val="none" w:sz="0" w:space="0" w:color="auto"/>
      </w:divBdr>
    </w:div>
    <w:div w:id="1421026078">
      <w:bodyDiv w:val="1"/>
      <w:marLeft w:val="0"/>
      <w:marRight w:val="0"/>
      <w:marTop w:val="0"/>
      <w:marBottom w:val="0"/>
      <w:divBdr>
        <w:top w:val="none" w:sz="0" w:space="0" w:color="auto"/>
        <w:left w:val="none" w:sz="0" w:space="0" w:color="auto"/>
        <w:bottom w:val="none" w:sz="0" w:space="0" w:color="auto"/>
        <w:right w:val="none" w:sz="0" w:space="0" w:color="auto"/>
      </w:divBdr>
    </w:div>
    <w:div w:id="1558202629">
      <w:bodyDiv w:val="1"/>
      <w:marLeft w:val="0"/>
      <w:marRight w:val="0"/>
      <w:marTop w:val="0"/>
      <w:marBottom w:val="0"/>
      <w:divBdr>
        <w:top w:val="none" w:sz="0" w:space="0" w:color="auto"/>
        <w:left w:val="none" w:sz="0" w:space="0" w:color="auto"/>
        <w:bottom w:val="none" w:sz="0" w:space="0" w:color="auto"/>
        <w:right w:val="none" w:sz="0" w:space="0" w:color="auto"/>
      </w:divBdr>
    </w:div>
    <w:div w:id="1794051794">
      <w:bodyDiv w:val="1"/>
      <w:marLeft w:val="0"/>
      <w:marRight w:val="0"/>
      <w:marTop w:val="0"/>
      <w:marBottom w:val="0"/>
      <w:divBdr>
        <w:top w:val="none" w:sz="0" w:space="0" w:color="auto"/>
        <w:left w:val="none" w:sz="0" w:space="0" w:color="auto"/>
        <w:bottom w:val="none" w:sz="0" w:space="0" w:color="auto"/>
        <w:right w:val="none" w:sz="0" w:space="0" w:color="auto"/>
      </w:divBdr>
    </w:div>
    <w:div w:id="1822036826">
      <w:bodyDiv w:val="1"/>
      <w:marLeft w:val="0"/>
      <w:marRight w:val="0"/>
      <w:marTop w:val="0"/>
      <w:marBottom w:val="0"/>
      <w:divBdr>
        <w:top w:val="none" w:sz="0" w:space="0" w:color="auto"/>
        <w:left w:val="none" w:sz="0" w:space="0" w:color="auto"/>
        <w:bottom w:val="none" w:sz="0" w:space="0" w:color="auto"/>
        <w:right w:val="none" w:sz="0" w:space="0" w:color="auto"/>
      </w:divBdr>
    </w:div>
    <w:div w:id="1869441984">
      <w:bodyDiv w:val="1"/>
      <w:marLeft w:val="0"/>
      <w:marRight w:val="0"/>
      <w:marTop w:val="0"/>
      <w:marBottom w:val="0"/>
      <w:divBdr>
        <w:top w:val="none" w:sz="0" w:space="0" w:color="auto"/>
        <w:left w:val="none" w:sz="0" w:space="0" w:color="auto"/>
        <w:bottom w:val="none" w:sz="0" w:space="0" w:color="auto"/>
        <w:right w:val="none" w:sz="0" w:space="0" w:color="auto"/>
      </w:divBdr>
    </w:div>
    <w:div w:id="1923948364">
      <w:bodyDiv w:val="1"/>
      <w:marLeft w:val="0"/>
      <w:marRight w:val="0"/>
      <w:marTop w:val="0"/>
      <w:marBottom w:val="0"/>
      <w:divBdr>
        <w:top w:val="none" w:sz="0" w:space="0" w:color="auto"/>
        <w:left w:val="none" w:sz="0" w:space="0" w:color="auto"/>
        <w:bottom w:val="none" w:sz="0" w:space="0" w:color="auto"/>
        <w:right w:val="none" w:sz="0" w:space="0" w:color="auto"/>
      </w:divBdr>
    </w:div>
    <w:div w:id="1925799177">
      <w:bodyDiv w:val="1"/>
      <w:marLeft w:val="0"/>
      <w:marRight w:val="0"/>
      <w:marTop w:val="0"/>
      <w:marBottom w:val="0"/>
      <w:divBdr>
        <w:top w:val="none" w:sz="0" w:space="0" w:color="auto"/>
        <w:left w:val="none" w:sz="0" w:space="0" w:color="auto"/>
        <w:bottom w:val="none" w:sz="0" w:space="0" w:color="auto"/>
        <w:right w:val="none" w:sz="0" w:space="0" w:color="auto"/>
      </w:divBdr>
      <w:divsChild>
        <w:div w:id="1853034143">
          <w:marLeft w:val="0"/>
          <w:marRight w:val="0"/>
          <w:marTop w:val="0"/>
          <w:marBottom w:val="0"/>
          <w:divBdr>
            <w:top w:val="none" w:sz="0" w:space="0" w:color="auto"/>
            <w:left w:val="none" w:sz="0" w:space="0" w:color="auto"/>
            <w:bottom w:val="none" w:sz="0" w:space="0" w:color="auto"/>
            <w:right w:val="none" w:sz="0" w:space="0" w:color="auto"/>
          </w:divBdr>
          <w:divsChild>
            <w:div w:id="1042250226">
              <w:marLeft w:val="0"/>
              <w:marRight w:val="0"/>
              <w:marTop w:val="0"/>
              <w:marBottom w:val="0"/>
              <w:divBdr>
                <w:top w:val="none" w:sz="0" w:space="0" w:color="auto"/>
                <w:left w:val="none" w:sz="0" w:space="0" w:color="auto"/>
                <w:bottom w:val="none" w:sz="0" w:space="0" w:color="auto"/>
                <w:right w:val="none" w:sz="0" w:space="0" w:color="auto"/>
              </w:divBdr>
              <w:divsChild>
                <w:div w:id="139362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06290">
      <w:bodyDiv w:val="1"/>
      <w:marLeft w:val="0"/>
      <w:marRight w:val="0"/>
      <w:marTop w:val="0"/>
      <w:marBottom w:val="0"/>
      <w:divBdr>
        <w:top w:val="none" w:sz="0" w:space="0" w:color="auto"/>
        <w:left w:val="none" w:sz="0" w:space="0" w:color="auto"/>
        <w:bottom w:val="none" w:sz="0" w:space="0" w:color="auto"/>
        <w:right w:val="none" w:sz="0" w:space="0" w:color="auto"/>
      </w:divBdr>
    </w:div>
    <w:div w:id="1942181422">
      <w:bodyDiv w:val="1"/>
      <w:marLeft w:val="0"/>
      <w:marRight w:val="0"/>
      <w:marTop w:val="0"/>
      <w:marBottom w:val="0"/>
      <w:divBdr>
        <w:top w:val="none" w:sz="0" w:space="0" w:color="auto"/>
        <w:left w:val="none" w:sz="0" w:space="0" w:color="auto"/>
        <w:bottom w:val="none" w:sz="0" w:space="0" w:color="auto"/>
        <w:right w:val="none" w:sz="0" w:space="0" w:color="auto"/>
      </w:divBdr>
    </w:div>
    <w:div w:id="1995254227">
      <w:bodyDiv w:val="1"/>
      <w:marLeft w:val="0"/>
      <w:marRight w:val="0"/>
      <w:marTop w:val="0"/>
      <w:marBottom w:val="0"/>
      <w:divBdr>
        <w:top w:val="none" w:sz="0" w:space="0" w:color="auto"/>
        <w:left w:val="none" w:sz="0" w:space="0" w:color="auto"/>
        <w:bottom w:val="none" w:sz="0" w:space="0" w:color="auto"/>
        <w:right w:val="none" w:sz="0" w:space="0" w:color="auto"/>
      </w:divBdr>
    </w:div>
    <w:div w:id="2039551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mel.hofstra.edu/moby-dick-the-whale-proofs.html" TargetMode="External"/><Relationship Id="rId13" Type="http://schemas.openxmlformats.org/officeDocument/2006/relationships/hyperlink" Target="https://www.ted.com/talks/katie_bouman_what_does_a_black_hole_look_lik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pr.org/2017/04/19/524618639/from-f-bomb-to-photobomb-how-the-dictionary-keeps-up-with-englis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x.com/culture/2017/4/11/15209084/peeps-east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ytimes.com/2017/03/08/technology/snap-makes-a-bet-on-the-cultural-supremacy-of-the-camera.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86/691233" TargetMode="External"/><Relationship Id="rId14" Type="http://schemas.openxmlformats.org/officeDocument/2006/relationships/hyperlink" Target="https://www.yale.edu/about-yale/yale-fact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506C45-CF96-484E-B5AE-D76635FB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950</Words>
  <Characters>5418</Characters>
  <Application>Microsoft Office Word</Application>
  <DocSecurity>0</DocSecurity>
  <Lines>45</Lines>
  <Paragraphs>12</Paragraphs>
  <ScaleCrop>false</ScaleCrop>
  <HeadingPairs>
    <vt:vector size="4" baseType="variant">
      <vt:variant>
        <vt:lpstr>Titolo</vt:lpstr>
      </vt:variant>
      <vt:variant>
        <vt:i4>1</vt:i4>
      </vt:variant>
      <vt:variant>
        <vt:lpstr>Headings</vt:lpstr>
      </vt:variant>
      <vt:variant>
        <vt:i4>12</vt:i4>
      </vt:variant>
    </vt:vector>
  </HeadingPairs>
  <TitlesOfParts>
    <vt:vector size="13" baseType="lpstr">
      <vt:lpstr/>
      <vt:lpstr>Author (14pt)</vt:lpstr>
      <vt:lpstr>Institution (14pt)</vt:lpstr>
      <vt:lpstr>Title (16pt)</vt:lpstr>
      <vt:lpstr>Abstract (12pt)</vt:lpstr>
      <vt:lpstr>1. Paragraph title </vt:lpstr>
      <vt:lpstr>Text. Main Text. Main Text. Main Text. Main Text. Main Text. Main Text.</vt:lpstr>
      <vt:lpstr>2. Paragraph title</vt:lpstr>
      <vt:lpstr>Bibliography</vt:lpstr>
      <vt:lpstr>14p</vt:lpstr>
      <vt:lpstr>14p</vt:lpstr>
      <vt:lpstr>14p</vt:lpstr>
      <vt:lpstr>Author’s bio (12pt)</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Di Rocco</dc:creator>
  <cp:keywords/>
  <dc:description/>
  <cp:lastModifiedBy>Margherita Dore</cp:lastModifiedBy>
  <cp:revision>29</cp:revision>
  <dcterms:created xsi:type="dcterms:W3CDTF">2020-02-15T14:52:00Z</dcterms:created>
  <dcterms:modified xsi:type="dcterms:W3CDTF">2022-12-07T09:27:00Z</dcterms:modified>
</cp:coreProperties>
</file>